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33AF" w14:textId="77777777" w:rsidR="00704DA4" w:rsidRPr="0057478C" w:rsidRDefault="00704DA4" w:rsidP="00704DA4">
      <w:pPr>
        <w:pStyle w:val="Default"/>
        <w:rPr>
          <w:lang w:val="en-GB"/>
        </w:rPr>
      </w:pPr>
    </w:p>
    <w:p w14:paraId="6FDE3EAC" w14:textId="2C03F4E0" w:rsidR="003966AC" w:rsidRPr="0057478C" w:rsidRDefault="00BB0DD9" w:rsidP="00C36C5E">
      <w:pPr>
        <w:autoSpaceDE w:val="0"/>
        <w:autoSpaceDN w:val="0"/>
        <w:adjustRightInd w:val="0"/>
        <w:spacing w:after="0" w:line="240" w:lineRule="auto"/>
        <w:jc w:val="center"/>
        <w:rPr>
          <w:sz w:val="23"/>
          <w:szCs w:val="23"/>
          <w:lang w:val="en-GB"/>
        </w:rPr>
      </w:pPr>
      <w:r w:rsidRPr="0057478C">
        <w:rPr>
          <w:rFonts w:ascii="Times New Roman" w:hAnsi="Times New Roman" w:cs="Times New Roman"/>
          <w:b/>
          <w:bCs/>
          <w:color w:val="000000"/>
          <w:sz w:val="23"/>
          <w:szCs w:val="23"/>
          <w:lang w:val="en-GB"/>
        </w:rPr>
        <w:t xml:space="preserve">Formal obligation for using </w:t>
      </w:r>
      <w:r w:rsidR="00C36C5E">
        <w:rPr>
          <w:rFonts w:ascii="Times New Roman" w:hAnsi="Times New Roman" w:cs="Times New Roman"/>
          <w:b/>
          <w:bCs/>
          <w:color w:val="000000"/>
          <w:sz w:val="23"/>
          <w:szCs w:val="23"/>
          <w:lang w:val="en-GB"/>
        </w:rPr>
        <w:t>the replication files for</w:t>
      </w:r>
      <w:r w:rsidR="00C36C5E" w:rsidRPr="00C36C5E">
        <w:rPr>
          <w:rFonts w:ascii="Times New Roman" w:hAnsi="Times New Roman" w:cs="Times New Roman"/>
          <w:b/>
          <w:bCs/>
          <w:color w:val="000000"/>
          <w:sz w:val="23"/>
          <w:szCs w:val="23"/>
          <w:lang w:val="en-GB"/>
        </w:rPr>
        <w:t xml:space="preserve"> </w:t>
      </w:r>
      <w:r w:rsidR="00C36C5E">
        <w:rPr>
          <w:rFonts w:ascii="Times New Roman" w:hAnsi="Times New Roman" w:cs="Times New Roman"/>
          <w:b/>
          <w:bCs/>
          <w:color w:val="000000"/>
          <w:sz w:val="23"/>
          <w:szCs w:val="23"/>
          <w:lang w:val="en-GB"/>
        </w:rPr>
        <w:br/>
        <w:t>“</w:t>
      </w:r>
      <w:r w:rsidR="00C36C5E" w:rsidRPr="00C36C5E">
        <w:rPr>
          <w:rFonts w:ascii="Times New Roman" w:hAnsi="Times New Roman" w:cs="Times New Roman"/>
          <w:b/>
          <w:bCs/>
          <w:color w:val="000000"/>
          <w:sz w:val="23"/>
          <w:szCs w:val="23"/>
          <w:lang w:val="en-GB"/>
        </w:rPr>
        <w:t>Downward Revision of Investment Decisions after Corporate Tax Hikes</w:t>
      </w:r>
      <w:r w:rsidR="00C36C5E">
        <w:rPr>
          <w:rFonts w:ascii="Times New Roman" w:hAnsi="Times New Roman" w:cs="Times New Roman"/>
          <w:b/>
          <w:bCs/>
          <w:color w:val="000000"/>
          <w:sz w:val="23"/>
          <w:szCs w:val="23"/>
          <w:lang w:val="en-GB"/>
        </w:rPr>
        <w:t>”</w:t>
      </w:r>
      <w:r w:rsidR="00C36C5E">
        <w:rPr>
          <w:rFonts w:ascii="Times New Roman" w:hAnsi="Times New Roman" w:cs="Times New Roman"/>
          <w:b/>
          <w:bCs/>
          <w:color w:val="000000"/>
          <w:sz w:val="23"/>
          <w:szCs w:val="23"/>
          <w:lang w:val="en-GB"/>
        </w:rPr>
        <w:br/>
      </w:r>
    </w:p>
    <w:p w14:paraId="3C17468B" w14:textId="2ED60626" w:rsidR="00BB0DD9" w:rsidRPr="0057478C" w:rsidRDefault="00BB0DD9" w:rsidP="00035EA5">
      <w:pPr>
        <w:pStyle w:val="Default"/>
        <w:jc w:val="both"/>
        <w:rPr>
          <w:sz w:val="22"/>
          <w:szCs w:val="22"/>
          <w:lang w:val="en-GB"/>
        </w:rPr>
      </w:pPr>
      <w:r w:rsidRPr="0057478C">
        <w:rPr>
          <w:sz w:val="22"/>
          <w:szCs w:val="22"/>
          <w:lang w:val="en-GB"/>
        </w:rPr>
        <w:t>The EBDC Economics &amp; Business Data Center</w:t>
      </w:r>
      <w:r w:rsidR="00D924C7" w:rsidRPr="0057478C">
        <w:rPr>
          <w:sz w:val="22"/>
          <w:szCs w:val="22"/>
          <w:lang w:val="en-GB"/>
        </w:rPr>
        <w:t xml:space="preserve"> </w:t>
      </w:r>
      <w:r w:rsidRPr="0057478C">
        <w:rPr>
          <w:sz w:val="22"/>
          <w:szCs w:val="22"/>
          <w:lang w:val="en-GB"/>
        </w:rPr>
        <w:t>is obligated to the participants of the Ifo business surveys to ensure the security of the collected data. The data protection applies both to the identity of the participating businesses and the survey results as well as the actual survey-panel composition.</w:t>
      </w:r>
    </w:p>
    <w:p w14:paraId="63FA184A" w14:textId="77777777" w:rsidR="00704DA4" w:rsidRPr="0057478C" w:rsidRDefault="00704DA4" w:rsidP="00035EA5">
      <w:pPr>
        <w:pStyle w:val="Default"/>
        <w:jc w:val="both"/>
        <w:rPr>
          <w:sz w:val="22"/>
          <w:szCs w:val="22"/>
          <w:lang w:val="en-GB"/>
        </w:rPr>
      </w:pPr>
    </w:p>
    <w:p w14:paraId="0C82A7E7" w14:textId="3394FA6E" w:rsidR="00704DA4" w:rsidRPr="0057478C" w:rsidRDefault="00035EA5" w:rsidP="00035EA5">
      <w:pPr>
        <w:pStyle w:val="Default"/>
        <w:jc w:val="both"/>
        <w:rPr>
          <w:sz w:val="22"/>
          <w:szCs w:val="22"/>
          <w:lang w:val="en-GB"/>
        </w:rPr>
      </w:pPr>
      <w:r w:rsidRPr="00035EA5">
        <w:rPr>
          <w:sz w:val="22"/>
          <w:szCs w:val="22"/>
          <w:lang w:val="en-GB"/>
        </w:rPr>
        <w:t xml:space="preserve">Access to the survey data is only granted for research if the scientific purposes are proven and if it is ensured that any form of re-individualization of the anonymised data is impossible. </w:t>
      </w:r>
      <w:r w:rsidR="00BB0DD9" w:rsidRPr="0057478C">
        <w:rPr>
          <w:sz w:val="22"/>
          <w:szCs w:val="22"/>
          <w:lang w:val="en-GB"/>
        </w:rPr>
        <w:t>In case of a proven loss for the EBDC by reason of violation of this declaration, the respective database user will be held liable</w:t>
      </w:r>
    </w:p>
    <w:p w14:paraId="0B6FF44E" w14:textId="77777777" w:rsidR="003966AC" w:rsidRPr="0057478C" w:rsidRDefault="003966AC" w:rsidP="00035EA5">
      <w:pPr>
        <w:pStyle w:val="Default"/>
        <w:jc w:val="both"/>
        <w:rPr>
          <w:sz w:val="22"/>
          <w:szCs w:val="22"/>
          <w:lang w:val="en-GB"/>
        </w:rPr>
      </w:pPr>
    </w:p>
    <w:p w14:paraId="60FC0E54" w14:textId="77777777" w:rsidR="003966AC" w:rsidRPr="0008589C" w:rsidRDefault="00BB0DD9" w:rsidP="00035EA5">
      <w:pPr>
        <w:autoSpaceDE w:val="0"/>
        <w:autoSpaceDN w:val="0"/>
        <w:adjustRightInd w:val="0"/>
        <w:spacing w:after="360" w:line="240" w:lineRule="auto"/>
        <w:jc w:val="both"/>
        <w:rPr>
          <w:rFonts w:ascii="Times New Roman" w:hAnsi="Times New Roman" w:cs="Times New Roman"/>
          <w:color w:val="000000"/>
          <w:lang w:val="en-GB"/>
        </w:rPr>
      </w:pPr>
      <w:r w:rsidRPr="0057478C">
        <w:rPr>
          <w:rFonts w:ascii="Times New Roman" w:hAnsi="Times New Roman" w:cs="Times New Roman"/>
          <w:color w:val="000000"/>
          <w:lang w:val="en-GB"/>
        </w:rPr>
        <w:t>With his/ her signature, the user guarantees the observation of these rules and his/her compliance w</w:t>
      </w:r>
      <w:r w:rsidR="0008589C">
        <w:rPr>
          <w:rFonts w:ascii="Times New Roman" w:hAnsi="Times New Roman" w:cs="Times New Roman"/>
          <w:color w:val="000000"/>
          <w:lang w:val="en-GB"/>
        </w:rPr>
        <w:t>ith the following requirements:</w:t>
      </w:r>
    </w:p>
    <w:p w14:paraId="40BE9CFC" w14:textId="77777777" w:rsidR="00704DA4" w:rsidRPr="0057478C" w:rsidRDefault="00BB0DD9" w:rsidP="00704DA4">
      <w:pPr>
        <w:pStyle w:val="Default"/>
        <w:rPr>
          <w:b/>
          <w:bCs/>
          <w:sz w:val="22"/>
          <w:szCs w:val="22"/>
          <w:lang w:val="en-GB"/>
        </w:rPr>
      </w:pPr>
      <w:r w:rsidRPr="0057478C">
        <w:rPr>
          <w:b/>
          <w:bCs/>
          <w:sz w:val="22"/>
          <w:szCs w:val="22"/>
          <w:lang w:val="en-GB"/>
        </w:rPr>
        <w:t>General requirements</w:t>
      </w:r>
      <w:r w:rsidR="00704DA4" w:rsidRPr="0057478C">
        <w:rPr>
          <w:b/>
          <w:bCs/>
          <w:sz w:val="22"/>
          <w:szCs w:val="22"/>
          <w:lang w:val="en-GB"/>
        </w:rPr>
        <w:t xml:space="preserve">: </w:t>
      </w:r>
    </w:p>
    <w:p w14:paraId="6B993BAC" w14:textId="77777777" w:rsidR="003966AC" w:rsidRPr="0057478C" w:rsidRDefault="003966AC" w:rsidP="00704DA4">
      <w:pPr>
        <w:pStyle w:val="Default"/>
        <w:rPr>
          <w:sz w:val="22"/>
          <w:szCs w:val="22"/>
          <w:lang w:val="en-GB"/>
        </w:rPr>
      </w:pPr>
    </w:p>
    <w:p w14:paraId="7093244D" w14:textId="77777777" w:rsidR="005E4E19" w:rsidRDefault="00D61071" w:rsidP="00035EA5">
      <w:pPr>
        <w:pStyle w:val="Default"/>
        <w:numPr>
          <w:ilvl w:val="0"/>
          <w:numId w:val="2"/>
        </w:numPr>
        <w:jc w:val="both"/>
        <w:rPr>
          <w:sz w:val="22"/>
          <w:szCs w:val="22"/>
          <w:lang w:val="en-GB"/>
        </w:rPr>
      </w:pPr>
      <w:r w:rsidRPr="0057478C">
        <w:rPr>
          <w:sz w:val="22"/>
          <w:szCs w:val="22"/>
          <w:lang w:val="en-GB"/>
        </w:rPr>
        <w:t xml:space="preserve">The data made available by the EBDC are used exclusively for </w:t>
      </w:r>
      <w:r w:rsidRPr="0057478C">
        <w:rPr>
          <w:b/>
          <w:bCs/>
          <w:sz w:val="22"/>
          <w:szCs w:val="22"/>
          <w:lang w:val="en-GB"/>
        </w:rPr>
        <w:t>research purposes</w:t>
      </w:r>
      <w:r w:rsidRPr="0057478C">
        <w:rPr>
          <w:sz w:val="22"/>
          <w:szCs w:val="22"/>
          <w:lang w:val="en-GB"/>
        </w:rPr>
        <w:t xml:space="preserve">. The user must </w:t>
      </w:r>
      <w:r w:rsidRPr="0057478C">
        <w:rPr>
          <w:b/>
          <w:bCs/>
          <w:sz w:val="22"/>
          <w:szCs w:val="22"/>
          <w:lang w:val="en-GB"/>
        </w:rPr>
        <w:t xml:space="preserve">not pursue commercial objectives </w:t>
      </w:r>
      <w:r w:rsidRPr="0057478C">
        <w:rPr>
          <w:sz w:val="22"/>
          <w:szCs w:val="22"/>
          <w:lang w:val="en-GB"/>
        </w:rPr>
        <w:t>with the inspection, the analysis or the processing of the data</w:t>
      </w:r>
      <w:r w:rsidR="00704DA4" w:rsidRPr="0057478C">
        <w:rPr>
          <w:sz w:val="22"/>
          <w:szCs w:val="22"/>
          <w:lang w:val="en-GB"/>
        </w:rPr>
        <w:t>.</w:t>
      </w:r>
    </w:p>
    <w:p w14:paraId="57E490B0" w14:textId="77777777" w:rsidR="00EA4A30" w:rsidRPr="0057478C" w:rsidRDefault="00EA4A30" w:rsidP="00EA4A30">
      <w:pPr>
        <w:pStyle w:val="Default"/>
        <w:jc w:val="both"/>
        <w:rPr>
          <w:sz w:val="22"/>
          <w:szCs w:val="22"/>
          <w:lang w:val="en-GB"/>
        </w:rPr>
      </w:pPr>
    </w:p>
    <w:p w14:paraId="768F8D5F" w14:textId="77777777" w:rsidR="00EA4A30" w:rsidRPr="0057478C" w:rsidRDefault="00EA4A30" w:rsidP="00EA4A30">
      <w:pPr>
        <w:pStyle w:val="Default"/>
        <w:numPr>
          <w:ilvl w:val="0"/>
          <w:numId w:val="2"/>
        </w:numPr>
        <w:jc w:val="both"/>
        <w:rPr>
          <w:sz w:val="22"/>
          <w:szCs w:val="22"/>
          <w:lang w:val="en-GB"/>
        </w:rPr>
      </w:pPr>
      <w:r w:rsidRPr="0057478C">
        <w:rPr>
          <w:sz w:val="22"/>
          <w:szCs w:val="22"/>
          <w:lang w:val="en-GB"/>
        </w:rPr>
        <w:t xml:space="preserve">Users are not allowed to pass on information about participating firms or about the composition of the panels to third parties. </w:t>
      </w:r>
      <w:r w:rsidRPr="0057478C">
        <w:rPr>
          <w:b/>
          <w:bCs/>
          <w:sz w:val="22"/>
          <w:szCs w:val="22"/>
          <w:lang w:val="en-GB"/>
        </w:rPr>
        <w:t xml:space="preserve">Data security rules </w:t>
      </w:r>
      <w:r w:rsidRPr="0057478C">
        <w:rPr>
          <w:sz w:val="22"/>
          <w:szCs w:val="22"/>
          <w:lang w:val="en-GB"/>
        </w:rPr>
        <w:t xml:space="preserve">also continue after completion of the research project. </w:t>
      </w:r>
    </w:p>
    <w:p w14:paraId="7C2F62C1" w14:textId="77777777" w:rsidR="00704DA4" w:rsidRDefault="00704DA4" w:rsidP="005E4E19">
      <w:pPr>
        <w:pStyle w:val="Default"/>
        <w:ind w:left="720"/>
        <w:jc w:val="both"/>
        <w:rPr>
          <w:sz w:val="22"/>
          <w:szCs w:val="22"/>
          <w:lang w:val="en-GB"/>
        </w:rPr>
      </w:pPr>
      <w:r w:rsidRPr="0057478C">
        <w:rPr>
          <w:sz w:val="22"/>
          <w:szCs w:val="22"/>
          <w:lang w:val="en-GB"/>
        </w:rPr>
        <w:t xml:space="preserve"> </w:t>
      </w:r>
    </w:p>
    <w:p w14:paraId="40EC8006" w14:textId="77777777" w:rsidR="005E4E19" w:rsidRDefault="005E4E19" w:rsidP="005E4E19">
      <w:pPr>
        <w:pStyle w:val="Default"/>
        <w:numPr>
          <w:ilvl w:val="0"/>
          <w:numId w:val="2"/>
        </w:numPr>
        <w:jc w:val="both"/>
        <w:rPr>
          <w:sz w:val="22"/>
          <w:szCs w:val="22"/>
          <w:lang w:val="en-GB"/>
        </w:rPr>
      </w:pPr>
      <w:r w:rsidRPr="005E4E19">
        <w:rPr>
          <w:sz w:val="22"/>
          <w:szCs w:val="22"/>
          <w:lang w:val="en-GB"/>
        </w:rPr>
        <w:t xml:space="preserve">After expiration of the project period </w:t>
      </w:r>
      <w:r w:rsidRPr="005E4E19">
        <w:rPr>
          <w:b/>
          <w:sz w:val="22"/>
          <w:szCs w:val="22"/>
          <w:lang w:val="en-GB"/>
        </w:rPr>
        <w:t>the data will be deleted</w:t>
      </w:r>
      <w:r w:rsidRPr="005E4E19">
        <w:rPr>
          <w:sz w:val="22"/>
          <w:szCs w:val="22"/>
          <w:lang w:val="en-GB"/>
        </w:rPr>
        <w:t>!</w:t>
      </w:r>
    </w:p>
    <w:p w14:paraId="4BF82E09" w14:textId="77777777" w:rsidR="00EA4A30" w:rsidRDefault="00EA4A30" w:rsidP="00EA4A30">
      <w:pPr>
        <w:pStyle w:val="Default"/>
        <w:ind w:left="720"/>
        <w:jc w:val="both"/>
        <w:rPr>
          <w:sz w:val="22"/>
          <w:szCs w:val="22"/>
          <w:lang w:val="en-GB"/>
        </w:rPr>
      </w:pPr>
    </w:p>
    <w:p w14:paraId="0B0AF088" w14:textId="77777777" w:rsidR="00EA4A30" w:rsidRDefault="00EA4A30" w:rsidP="00EA4A30">
      <w:pPr>
        <w:pStyle w:val="Default"/>
        <w:numPr>
          <w:ilvl w:val="0"/>
          <w:numId w:val="2"/>
        </w:numPr>
        <w:jc w:val="both"/>
        <w:rPr>
          <w:sz w:val="22"/>
          <w:szCs w:val="22"/>
          <w:lang w:val="en-GB"/>
        </w:rPr>
      </w:pPr>
      <w:r w:rsidRPr="00EA4A30">
        <w:rPr>
          <w:b/>
          <w:sz w:val="22"/>
          <w:szCs w:val="22"/>
          <w:lang w:val="en-GB"/>
        </w:rPr>
        <w:t>Extension</w:t>
      </w:r>
      <w:r w:rsidRPr="00EA4A30">
        <w:rPr>
          <w:sz w:val="22"/>
          <w:szCs w:val="22"/>
          <w:lang w:val="en-GB"/>
        </w:rPr>
        <w:t>: The extension of a project can be requested via a written application with justifications and expected final date.</w:t>
      </w:r>
    </w:p>
    <w:p w14:paraId="4C18AD38" w14:textId="77777777" w:rsidR="00704DA4" w:rsidRPr="0057478C" w:rsidRDefault="00704DA4" w:rsidP="00035EA5">
      <w:pPr>
        <w:pStyle w:val="Default"/>
        <w:jc w:val="both"/>
        <w:rPr>
          <w:sz w:val="22"/>
          <w:szCs w:val="22"/>
          <w:lang w:val="en-GB"/>
        </w:rPr>
      </w:pPr>
    </w:p>
    <w:p w14:paraId="69BA2C16" w14:textId="77777777" w:rsidR="00704DA4" w:rsidRDefault="005118EF" w:rsidP="00035EA5">
      <w:pPr>
        <w:pStyle w:val="Default"/>
        <w:numPr>
          <w:ilvl w:val="0"/>
          <w:numId w:val="2"/>
        </w:numPr>
        <w:jc w:val="both"/>
        <w:rPr>
          <w:sz w:val="22"/>
          <w:szCs w:val="22"/>
          <w:lang w:val="en-GB"/>
        </w:rPr>
      </w:pPr>
      <w:r w:rsidRPr="002D5EBA">
        <w:rPr>
          <w:b/>
          <w:sz w:val="22"/>
          <w:szCs w:val="22"/>
          <w:lang w:val="en-GB"/>
        </w:rPr>
        <w:t>Services</w:t>
      </w:r>
      <w:r w:rsidRPr="00407651">
        <w:rPr>
          <w:sz w:val="22"/>
          <w:szCs w:val="22"/>
          <w:lang w:val="en-GB"/>
        </w:rPr>
        <w:t xml:space="preserve"> that exceed the</w:t>
      </w:r>
      <w:r w:rsidR="00407651" w:rsidRPr="00407651">
        <w:rPr>
          <w:sz w:val="22"/>
          <w:szCs w:val="22"/>
          <w:lang w:val="en-GB"/>
        </w:rPr>
        <w:t xml:space="preserve"> common</w:t>
      </w:r>
      <w:r w:rsidRPr="00407651">
        <w:rPr>
          <w:sz w:val="22"/>
          <w:szCs w:val="22"/>
          <w:lang w:val="en-GB"/>
        </w:rPr>
        <w:t xml:space="preserve"> provision and</w:t>
      </w:r>
      <w:r w:rsidR="00407651" w:rsidRPr="00407651">
        <w:rPr>
          <w:sz w:val="22"/>
          <w:szCs w:val="22"/>
          <w:lang w:val="en-GB"/>
        </w:rPr>
        <w:t xml:space="preserve"> processing</w:t>
      </w:r>
      <w:r w:rsidRPr="00407651">
        <w:rPr>
          <w:sz w:val="22"/>
          <w:szCs w:val="22"/>
          <w:lang w:val="en-GB"/>
        </w:rPr>
        <w:t xml:space="preserve"> of data</w:t>
      </w:r>
      <w:r w:rsidR="00407651" w:rsidRPr="00407651">
        <w:rPr>
          <w:sz w:val="22"/>
          <w:szCs w:val="22"/>
          <w:lang w:val="en-GB"/>
        </w:rPr>
        <w:t>, especially merging of data from external sources</w:t>
      </w:r>
      <w:r w:rsidRPr="00407651">
        <w:rPr>
          <w:sz w:val="22"/>
          <w:szCs w:val="22"/>
          <w:lang w:val="en-GB"/>
        </w:rPr>
        <w:t xml:space="preserve"> must be requested</w:t>
      </w:r>
      <w:r w:rsidR="00407651" w:rsidRPr="00407651">
        <w:rPr>
          <w:sz w:val="22"/>
          <w:szCs w:val="22"/>
          <w:lang w:val="en-GB"/>
        </w:rPr>
        <w:t xml:space="preserve"> separately.</w:t>
      </w:r>
    </w:p>
    <w:p w14:paraId="263A33AB" w14:textId="77777777" w:rsidR="00CC3C4E" w:rsidRPr="00407651" w:rsidRDefault="00CC3C4E" w:rsidP="00CC3C4E">
      <w:pPr>
        <w:pStyle w:val="Default"/>
        <w:jc w:val="both"/>
        <w:rPr>
          <w:sz w:val="22"/>
          <w:szCs w:val="22"/>
          <w:lang w:val="en-GB"/>
        </w:rPr>
      </w:pPr>
    </w:p>
    <w:p w14:paraId="21DCDB46" w14:textId="77777777" w:rsidR="00704DA4" w:rsidRPr="0057478C" w:rsidRDefault="002D4695" w:rsidP="00035EA5">
      <w:pPr>
        <w:pStyle w:val="Default"/>
        <w:jc w:val="both"/>
        <w:rPr>
          <w:b/>
          <w:bCs/>
          <w:sz w:val="22"/>
          <w:szCs w:val="22"/>
          <w:lang w:val="en-GB"/>
        </w:rPr>
      </w:pPr>
      <w:r>
        <w:rPr>
          <w:b/>
          <w:bCs/>
          <w:sz w:val="22"/>
          <w:szCs w:val="22"/>
          <w:lang w:val="en-GB"/>
        </w:rPr>
        <w:t>Data usage</w:t>
      </w:r>
      <w:r w:rsidR="00704DA4" w:rsidRPr="0057478C">
        <w:rPr>
          <w:b/>
          <w:bCs/>
          <w:sz w:val="22"/>
          <w:szCs w:val="22"/>
          <w:lang w:val="en-GB"/>
        </w:rPr>
        <w:t xml:space="preserve">: </w:t>
      </w:r>
    </w:p>
    <w:p w14:paraId="30D4D017" w14:textId="77777777" w:rsidR="003966AC" w:rsidRPr="0057478C" w:rsidRDefault="003966AC" w:rsidP="00035EA5">
      <w:pPr>
        <w:pStyle w:val="Default"/>
        <w:jc w:val="both"/>
        <w:rPr>
          <w:sz w:val="22"/>
          <w:szCs w:val="22"/>
          <w:lang w:val="en-GB"/>
        </w:rPr>
      </w:pPr>
    </w:p>
    <w:p w14:paraId="6F3FDD04" w14:textId="63B6B24D" w:rsidR="00704DA4" w:rsidRPr="0057478C" w:rsidRDefault="00A46A0D" w:rsidP="00035EA5">
      <w:pPr>
        <w:pStyle w:val="Default"/>
        <w:numPr>
          <w:ilvl w:val="0"/>
          <w:numId w:val="2"/>
        </w:numPr>
        <w:jc w:val="both"/>
        <w:rPr>
          <w:sz w:val="22"/>
          <w:szCs w:val="22"/>
          <w:lang w:val="en-GB"/>
        </w:rPr>
      </w:pPr>
      <w:r w:rsidRPr="0057478C">
        <w:rPr>
          <w:sz w:val="22"/>
          <w:szCs w:val="22"/>
          <w:lang w:val="en-GB"/>
        </w:rPr>
        <w:t>The data may only be made available in the rooms and on the computers of the EBDC</w:t>
      </w:r>
      <w:r w:rsidR="00704DA4" w:rsidRPr="0057478C">
        <w:rPr>
          <w:sz w:val="22"/>
          <w:szCs w:val="22"/>
          <w:lang w:val="en-GB"/>
        </w:rPr>
        <w:t xml:space="preserve">. </w:t>
      </w:r>
      <w:r w:rsidR="00C76C5A" w:rsidRPr="0057478C">
        <w:rPr>
          <w:sz w:val="22"/>
          <w:szCs w:val="22"/>
          <w:lang w:val="en-GB"/>
        </w:rPr>
        <w:t xml:space="preserve">Computer access is by </w:t>
      </w:r>
      <w:r w:rsidR="00C76C5A" w:rsidRPr="0057478C">
        <w:rPr>
          <w:b/>
          <w:sz w:val="22"/>
          <w:szCs w:val="22"/>
          <w:lang w:val="en-GB"/>
        </w:rPr>
        <w:t xml:space="preserve">personal </w:t>
      </w:r>
      <w:r w:rsidR="00C766DE">
        <w:rPr>
          <w:b/>
          <w:sz w:val="22"/>
          <w:szCs w:val="22"/>
          <w:lang w:val="en-GB"/>
        </w:rPr>
        <w:t>controls</w:t>
      </w:r>
      <w:r w:rsidR="00AE38B4" w:rsidRPr="0057478C">
        <w:rPr>
          <w:sz w:val="22"/>
          <w:szCs w:val="22"/>
          <w:lang w:val="en-GB"/>
        </w:rPr>
        <w:t>.</w:t>
      </w:r>
    </w:p>
    <w:p w14:paraId="000EDA6B" w14:textId="77777777" w:rsidR="00704DA4" w:rsidRPr="0057478C" w:rsidRDefault="00704DA4" w:rsidP="00035EA5">
      <w:pPr>
        <w:pStyle w:val="Default"/>
        <w:jc w:val="both"/>
        <w:rPr>
          <w:sz w:val="22"/>
          <w:szCs w:val="22"/>
          <w:lang w:val="en-GB"/>
        </w:rPr>
      </w:pPr>
    </w:p>
    <w:p w14:paraId="54DDE701" w14:textId="72E30D49" w:rsidR="00704DA4" w:rsidRPr="0057478C" w:rsidRDefault="00D61071" w:rsidP="00035EA5">
      <w:pPr>
        <w:pStyle w:val="Default"/>
        <w:numPr>
          <w:ilvl w:val="0"/>
          <w:numId w:val="2"/>
        </w:numPr>
        <w:jc w:val="both"/>
        <w:rPr>
          <w:sz w:val="22"/>
          <w:szCs w:val="22"/>
          <w:lang w:val="en-GB"/>
        </w:rPr>
      </w:pPr>
      <w:r w:rsidRPr="0057478C">
        <w:rPr>
          <w:sz w:val="22"/>
          <w:szCs w:val="22"/>
          <w:lang w:val="en-GB"/>
        </w:rPr>
        <w:t xml:space="preserve">The data made available are anonymised, and it is </w:t>
      </w:r>
      <w:r w:rsidRPr="0057478C">
        <w:rPr>
          <w:b/>
          <w:bCs/>
          <w:sz w:val="22"/>
          <w:szCs w:val="22"/>
          <w:lang w:val="en-GB"/>
        </w:rPr>
        <w:t xml:space="preserve">forbidden to re-individualize </w:t>
      </w:r>
      <w:r w:rsidRPr="0057478C">
        <w:rPr>
          <w:sz w:val="22"/>
          <w:szCs w:val="22"/>
          <w:lang w:val="en-GB"/>
        </w:rPr>
        <w:t>them</w:t>
      </w:r>
      <w:r w:rsidR="00704DA4" w:rsidRPr="0057478C">
        <w:rPr>
          <w:sz w:val="22"/>
          <w:szCs w:val="22"/>
          <w:lang w:val="en-GB"/>
        </w:rPr>
        <w:t xml:space="preserve">. </w:t>
      </w:r>
      <w:r w:rsidR="00FF1E1B" w:rsidRPr="0057478C">
        <w:rPr>
          <w:sz w:val="22"/>
          <w:szCs w:val="22"/>
          <w:lang w:val="en-GB"/>
        </w:rPr>
        <w:t>Especially no singular values</w:t>
      </w:r>
      <w:r w:rsidR="00E2516B">
        <w:rPr>
          <w:sz w:val="22"/>
          <w:szCs w:val="22"/>
          <w:lang w:val="en-GB"/>
        </w:rPr>
        <w:t xml:space="preserve"> of quantitative data</w:t>
      </w:r>
      <w:r w:rsidR="00FF1E1B" w:rsidRPr="0057478C">
        <w:rPr>
          <w:sz w:val="22"/>
          <w:szCs w:val="22"/>
          <w:lang w:val="en-GB"/>
        </w:rPr>
        <w:t xml:space="preserve"> may be</w:t>
      </w:r>
      <w:r w:rsidR="00A6750C" w:rsidRPr="0057478C">
        <w:rPr>
          <w:sz w:val="22"/>
          <w:szCs w:val="22"/>
          <w:lang w:val="en-GB"/>
        </w:rPr>
        <w:t xml:space="preserve"> passed on</w:t>
      </w:r>
      <w:r w:rsidR="00FF1E1B" w:rsidRPr="0057478C">
        <w:rPr>
          <w:sz w:val="22"/>
          <w:szCs w:val="22"/>
          <w:lang w:val="en-GB"/>
        </w:rPr>
        <w:t xml:space="preserve"> (this also includes minima and maxima).</w:t>
      </w:r>
    </w:p>
    <w:p w14:paraId="5FF3EAAD" w14:textId="77777777" w:rsidR="00704DA4" w:rsidRPr="0057478C" w:rsidRDefault="00704DA4" w:rsidP="00035EA5">
      <w:pPr>
        <w:pStyle w:val="Default"/>
        <w:jc w:val="both"/>
        <w:rPr>
          <w:sz w:val="22"/>
          <w:szCs w:val="22"/>
          <w:lang w:val="en-GB"/>
        </w:rPr>
      </w:pPr>
    </w:p>
    <w:p w14:paraId="2B7EEA1B" w14:textId="77777777" w:rsidR="00704DA4" w:rsidRPr="0057478C" w:rsidRDefault="0051171C" w:rsidP="00035EA5">
      <w:pPr>
        <w:pStyle w:val="Default"/>
        <w:numPr>
          <w:ilvl w:val="0"/>
          <w:numId w:val="2"/>
        </w:numPr>
        <w:jc w:val="both"/>
        <w:rPr>
          <w:sz w:val="22"/>
          <w:szCs w:val="22"/>
          <w:lang w:val="en-GB"/>
        </w:rPr>
      </w:pPr>
      <w:r w:rsidRPr="0057478C">
        <w:rPr>
          <w:sz w:val="22"/>
          <w:szCs w:val="22"/>
          <w:lang w:val="en-GB"/>
        </w:rPr>
        <w:t xml:space="preserve">The user must ensure that other unauthorized persons cannot access the data, the offices or computers. In particular when leaving the workstation, the user must </w:t>
      </w:r>
      <w:r w:rsidRPr="0057478C">
        <w:rPr>
          <w:b/>
          <w:bCs/>
          <w:sz w:val="22"/>
          <w:szCs w:val="22"/>
          <w:lang w:val="en-GB"/>
        </w:rPr>
        <w:t>log off</w:t>
      </w:r>
      <w:r w:rsidR="00704DA4" w:rsidRPr="0057478C">
        <w:rPr>
          <w:sz w:val="22"/>
          <w:szCs w:val="22"/>
          <w:lang w:val="en-GB"/>
        </w:rPr>
        <w:t xml:space="preserve">. </w:t>
      </w:r>
    </w:p>
    <w:p w14:paraId="3EE7DFEE" w14:textId="77777777" w:rsidR="00E17222" w:rsidRDefault="00E17222">
      <w:pPr>
        <w:rPr>
          <w:rFonts w:ascii="Times New Roman" w:hAnsi="Times New Roman" w:cs="Times New Roman"/>
          <w:color w:val="000000"/>
          <w:lang w:val="en-GB"/>
        </w:rPr>
      </w:pPr>
      <w:r>
        <w:rPr>
          <w:lang w:val="en-GB"/>
        </w:rPr>
        <w:br w:type="page"/>
      </w:r>
    </w:p>
    <w:p w14:paraId="60868A4C" w14:textId="77777777" w:rsidR="00704DA4" w:rsidRPr="0057478C" w:rsidRDefault="00704DA4" w:rsidP="00035EA5">
      <w:pPr>
        <w:pStyle w:val="Default"/>
        <w:jc w:val="both"/>
        <w:rPr>
          <w:sz w:val="22"/>
          <w:szCs w:val="22"/>
          <w:lang w:val="en-GB"/>
        </w:rPr>
      </w:pPr>
    </w:p>
    <w:p w14:paraId="24746179" w14:textId="77777777" w:rsidR="00704DA4" w:rsidRPr="0057478C" w:rsidRDefault="0051171C" w:rsidP="00035EA5">
      <w:pPr>
        <w:pStyle w:val="Default"/>
        <w:jc w:val="both"/>
        <w:rPr>
          <w:b/>
          <w:bCs/>
          <w:sz w:val="22"/>
          <w:szCs w:val="22"/>
          <w:lang w:val="en-GB"/>
        </w:rPr>
      </w:pPr>
      <w:r w:rsidRPr="0057478C">
        <w:rPr>
          <w:b/>
          <w:bCs/>
          <w:sz w:val="22"/>
          <w:szCs w:val="22"/>
          <w:lang w:val="en-GB"/>
        </w:rPr>
        <w:t>Usage/ publication of results</w:t>
      </w:r>
      <w:r w:rsidR="00704DA4" w:rsidRPr="0057478C">
        <w:rPr>
          <w:b/>
          <w:bCs/>
          <w:sz w:val="22"/>
          <w:szCs w:val="22"/>
          <w:lang w:val="en-GB"/>
        </w:rPr>
        <w:t xml:space="preserve">: </w:t>
      </w:r>
    </w:p>
    <w:p w14:paraId="1FCC2CF6" w14:textId="77777777" w:rsidR="003966AC" w:rsidRPr="0057478C" w:rsidRDefault="003966AC" w:rsidP="00035EA5">
      <w:pPr>
        <w:pStyle w:val="Default"/>
        <w:jc w:val="both"/>
        <w:rPr>
          <w:sz w:val="22"/>
          <w:szCs w:val="22"/>
          <w:lang w:val="en-GB"/>
        </w:rPr>
      </w:pPr>
    </w:p>
    <w:p w14:paraId="76E59036" w14:textId="77777777" w:rsidR="00704DA4" w:rsidRPr="0057478C" w:rsidRDefault="0051171C" w:rsidP="00035EA5">
      <w:pPr>
        <w:pStyle w:val="Default"/>
        <w:numPr>
          <w:ilvl w:val="0"/>
          <w:numId w:val="2"/>
        </w:numPr>
        <w:jc w:val="both"/>
        <w:rPr>
          <w:sz w:val="22"/>
          <w:szCs w:val="22"/>
          <w:lang w:val="en-GB"/>
        </w:rPr>
      </w:pPr>
      <w:r w:rsidRPr="0057478C">
        <w:rPr>
          <w:sz w:val="22"/>
          <w:szCs w:val="22"/>
          <w:lang w:val="en-GB"/>
        </w:rPr>
        <w:t>The EBDC examines whether inferences can be made to individual data or to the panel composition. If such information is found, it must be deleted</w:t>
      </w:r>
      <w:r w:rsidR="007D24F1" w:rsidRPr="0057478C">
        <w:rPr>
          <w:sz w:val="22"/>
          <w:szCs w:val="22"/>
          <w:lang w:val="en-GB"/>
        </w:rPr>
        <w:t xml:space="preserve"> or will not be sent.</w:t>
      </w:r>
      <w:r w:rsidR="00704DA4" w:rsidRPr="0057478C">
        <w:rPr>
          <w:sz w:val="22"/>
          <w:szCs w:val="22"/>
          <w:lang w:val="en-GB"/>
        </w:rPr>
        <w:t xml:space="preserve"> </w:t>
      </w:r>
    </w:p>
    <w:p w14:paraId="5FDA6652" w14:textId="77777777" w:rsidR="00704DA4" w:rsidRPr="0057478C" w:rsidRDefault="00704DA4" w:rsidP="00035EA5">
      <w:pPr>
        <w:pStyle w:val="Default"/>
        <w:jc w:val="both"/>
        <w:rPr>
          <w:sz w:val="22"/>
          <w:szCs w:val="22"/>
          <w:lang w:val="en-GB"/>
        </w:rPr>
      </w:pPr>
    </w:p>
    <w:p w14:paraId="5894379F" w14:textId="77777777" w:rsidR="00704DA4" w:rsidRPr="00E17222" w:rsidRDefault="00BB7F0D" w:rsidP="00035EA5">
      <w:pPr>
        <w:pStyle w:val="Default"/>
        <w:numPr>
          <w:ilvl w:val="0"/>
          <w:numId w:val="2"/>
        </w:numPr>
        <w:jc w:val="both"/>
        <w:rPr>
          <w:sz w:val="22"/>
          <w:szCs w:val="22"/>
          <w:lang w:val="en-GB"/>
        </w:rPr>
      </w:pPr>
      <w:r w:rsidRPr="00E17222">
        <w:rPr>
          <w:sz w:val="22"/>
          <w:szCs w:val="22"/>
          <w:lang w:val="en-GB"/>
        </w:rPr>
        <w:t xml:space="preserve">In the research </w:t>
      </w:r>
      <w:r w:rsidRPr="00E17222">
        <w:rPr>
          <w:b/>
          <w:bCs/>
          <w:sz w:val="22"/>
          <w:szCs w:val="22"/>
          <w:lang w:val="en-GB"/>
        </w:rPr>
        <w:t>publication</w:t>
      </w:r>
      <w:r w:rsidRPr="00E17222">
        <w:rPr>
          <w:sz w:val="22"/>
          <w:szCs w:val="22"/>
          <w:lang w:val="en-GB"/>
        </w:rPr>
        <w:t>, reference must be made to the provision of the data by the EBDC.</w:t>
      </w:r>
      <w:r w:rsidRPr="00E17222">
        <w:rPr>
          <w:rFonts w:ascii="Arial" w:hAnsi="Arial" w:cs="Arial"/>
          <w:lang w:val="en-GB"/>
        </w:rPr>
        <w:t xml:space="preserve"> </w:t>
      </w:r>
      <w:r w:rsidR="007D24F1" w:rsidRPr="00E17222">
        <w:rPr>
          <w:sz w:val="22"/>
          <w:szCs w:val="22"/>
          <w:lang w:val="en-GB"/>
        </w:rPr>
        <w:t>This happens with the provided DOI-keys.</w:t>
      </w:r>
    </w:p>
    <w:p w14:paraId="4926B4D0" w14:textId="77777777" w:rsidR="00704DA4" w:rsidRPr="00E17222" w:rsidRDefault="00704DA4" w:rsidP="00E17222">
      <w:pPr>
        <w:pStyle w:val="Default"/>
        <w:widowControl w:val="0"/>
        <w:ind w:left="720"/>
        <w:jc w:val="both"/>
        <w:rPr>
          <w:sz w:val="22"/>
          <w:szCs w:val="22"/>
          <w:lang w:val="en-GB"/>
        </w:rPr>
      </w:pPr>
    </w:p>
    <w:p w14:paraId="6CF37889" w14:textId="77777777" w:rsidR="00704DA4" w:rsidRPr="0057478C" w:rsidRDefault="001813C6" w:rsidP="00035EA5">
      <w:pPr>
        <w:pStyle w:val="Default"/>
        <w:numPr>
          <w:ilvl w:val="0"/>
          <w:numId w:val="2"/>
        </w:numPr>
        <w:jc w:val="both"/>
        <w:rPr>
          <w:sz w:val="22"/>
          <w:szCs w:val="22"/>
          <w:lang w:val="en-GB"/>
        </w:rPr>
      </w:pPr>
      <w:r w:rsidRPr="00E5562E">
        <w:rPr>
          <w:b/>
          <w:sz w:val="22"/>
          <w:szCs w:val="22"/>
          <w:u w:val="single"/>
          <w:lang w:val="en-GB"/>
        </w:rPr>
        <w:t>Before</w:t>
      </w:r>
      <w:r w:rsidRPr="00E5562E">
        <w:rPr>
          <w:b/>
          <w:sz w:val="22"/>
          <w:szCs w:val="22"/>
          <w:lang w:val="en-GB"/>
        </w:rPr>
        <w:t xml:space="preserve"> publication or other form of distribution</w:t>
      </w:r>
      <w:r w:rsidRPr="0057478C">
        <w:rPr>
          <w:sz w:val="22"/>
          <w:szCs w:val="22"/>
          <w:lang w:val="en-GB"/>
        </w:rPr>
        <w:t xml:space="preserve"> the </w:t>
      </w:r>
      <w:r w:rsidRPr="0057478C">
        <w:rPr>
          <w:bCs/>
          <w:sz w:val="22"/>
          <w:szCs w:val="22"/>
          <w:lang w:val="en-GB"/>
        </w:rPr>
        <w:t>research results</w:t>
      </w:r>
      <w:r w:rsidRPr="0057478C">
        <w:rPr>
          <w:b/>
          <w:bCs/>
          <w:sz w:val="22"/>
          <w:szCs w:val="22"/>
          <w:lang w:val="en-GB"/>
        </w:rPr>
        <w:t xml:space="preserve"> </w:t>
      </w:r>
      <w:r w:rsidRPr="0057478C">
        <w:rPr>
          <w:sz w:val="22"/>
          <w:szCs w:val="22"/>
          <w:lang w:val="en-GB"/>
        </w:rPr>
        <w:t xml:space="preserve">based on the survey data must be submitted to the EBDC for </w:t>
      </w:r>
      <w:r w:rsidRPr="0057478C">
        <w:rPr>
          <w:b/>
          <w:bCs/>
          <w:sz w:val="22"/>
          <w:szCs w:val="22"/>
          <w:lang w:val="en-GB"/>
        </w:rPr>
        <w:t>examination</w:t>
      </w:r>
      <w:r w:rsidRPr="0057478C">
        <w:rPr>
          <w:sz w:val="22"/>
          <w:szCs w:val="22"/>
          <w:lang w:val="en-GB"/>
        </w:rPr>
        <w:t>.</w:t>
      </w:r>
    </w:p>
    <w:p w14:paraId="53640BF7" w14:textId="77777777" w:rsidR="00704DA4" w:rsidRPr="0057478C" w:rsidRDefault="00704DA4" w:rsidP="00035EA5">
      <w:pPr>
        <w:pStyle w:val="Default"/>
        <w:jc w:val="both"/>
        <w:rPr>
          <w:sz w:val="22"/>
          <w:szCs w:val="22"/>
          <w:lang w:val="en-GB"/>
        </w:rPr>
      </w:pPr>
    </w:p>
    <w:p w14:paraId="402BE7A9" w14:textId="77777777" w:rsidR="00704DA4" w:rsidRPr="0057478C" w:rsidRDefault="000C0D17" w:rsidP="00035EA5">
      <w:pPr>
        <w:pStyle w:val="Default"/>
        <w:numPr>
          <w:ilvl w:val="0"/>
          <w:numId w:val="2"/>
        </w:numPr>
        <w:jc w:val="both"/>
        <w:rPr>
          <w:sz w:val="22"/>
          <w:szCs w:val="22"/>
          <w:lang w:val="en-GB"/>
        </w:rPr>
      </w:pPr>
      <w:r w:rsidRPr="0057478C">
        <w:rPr>
          <w:sz w:val="22"/>
          <w:szCs w:val="22"/>
          <w:lang w:val="en-GB"/>
        </w:rPr>
        <w:t xml:space="preserve">A </w:t>
      </w:r>
      <w:r w:rsidRPr="0057478C">
        <w:rPr>
          <w:b/>
          <w:bCs/>
          <w:sz w:val="22"/>
          <w:szCs w:val="22"/>
          <w:lang w:val="en-GB"/>
        </w:rPr>
        <w:t xml:space="preserve">copy of the research study </w:t>
      </w:r>
      <w:r w:rsidRPr="0057478C">
        <w:rPr>
          <w:sz w:val="22"/>
          <w:szCs w:val="22"/>
          <w:lang w:val="en-GB"/>
        </w:rPr>
        <w:t>and/or publication must be submitted to the EBDC</w:t>
      </w:r>
      <w:r w:rsidR="00704DA4" w:rsidRPr="0057478C">
        <w:rPr>
          <w:sz w:val="22"/>
          <w:szCs w:val="22"/>
          <w:lang w:val="en-GB"/>
        </w:rPr>
        <w:t xml:space="preserve">. </w:t>
      </w:r>
    </w:p>
    <w:p w14:paraId="6F630B91" w14:textId="77777777" w:rsidR="003966AC" w:rsidRPr="0057478C" w:rsidRDefault="003966AC" w:rsidP="00035EA5">
      <w:pPr>
        <w:pStyle w:val="Default"/>
        <w:jc w:val="both"/>
        <w:rPr>
          <w:sz w:val="22"/>
          <w:szCs w:val="22"/>
          <w:lang w:val="en-GB"/>
        </w:rPr>
      </w:pPr>
    </w:p>
    <w:p w14:paraId="45BFBD53" w14:textId="77777777" w:rsidR="00704DA4" w:rsidRPr="0057478C" w:rsidRDefault="00704DA4" w:rsidP="00035EA5">
      <w:pPr>
        <w:pStyle w:val="Default"/>
        <w:jc w:val="both"/>
        <w:rPr>
          <w:sz w:val="22"/>
          <w:szCs w:val="22"/>
          <w:lang w:val="en-GB"/>
        </w:rPr>
      </w:pPr>
    </w:p>
    <w:p w14:paraId="67CEF889" w14:textId="77777777" w:rsidR="00105D6E" w:rsidRPr="0057478C" w:rsidRDefault="00105D6E" w:rsidP="00035EA5">
      <w:pPr>
        <w:autoSpaceDE w:val="0"/>
        <w:autoSpaceDN w:val="0"/>
        <w:adjustRightInd w:val="0"/>
        <w:spacing w:line="240" w:lineRule="auto"/>
        <w:jc w:val="both"/>
        <w:rPr>
          <w:rFonts w:ascii="Times New Roman" w:hAnsi="Times New Roman" w:cs="Times New Roman"/>
          <w:color w:val="000000"/>
          <w:lang w:val="en-GB"/>
        </w:rPr>
      </w:pPr>
      <w:r w:rsidRPr="0057478C">
        <w:rPr>
          <w:rFonts w:ascii="Times New Roman" w:hAnsi="Times New Roman" w:cs="Times New Roman"/>
          <w:b/>
          <w:bCs/>
          <w:color w:val="000000"/>
          <w:lang w:val="en-GB"/>
        </w:rPr>
        <w:t xml:space="preserve">The consequences arising in case of noncompliance with these obligations are the following: </w:t>
      </w:r>
    </w:p>
    <w:p w14:paraId="0A218261" w14:textId="77777777" w:rsidR="003966AC" w:rsidRPr="0057478C" w:rsidRDefault="003966AC" w:rsidP="00035EA5">
      <w:pPr>
        <w:pStyle w:val="Default"/>
        <w:jc w:val="both"/>
        <w:rPr>
          <w:sz w:val="22"/>
          <w:szCs w:val="22"/>
          <w:lang w:val="en-GB"/>
        </w:rPr>
      </w:pPr>
    </w:p>
    <w:p w14:paraId="42937836" w14:textId="77777777" w:rsidR="00105D6E" w:rsidRPr="0057478C" w:rsidRDefault="00105D6E" w:rsidP="00035EA5">
      <w:pPr>
        <w:pStyle w:val="Default"/>
        <w:numPr>
          <w:ilvl w:val="0"/>
          <w:numId w:val="5"/>
        </w:numPr>
        <w:jc w:val="both"/>
        <w:rPr>
          <w:sz w:val="22"/>
          <w:szCs w:val="22"/>
          <w:lang w:val="en-GB"/>
        </w:rPr>
      </w:pPr>
      <w:r w:rsidRPr="0057478C">
        <w:rPr>
          <w:sz w:val="22"/>
          <w:szCs w:val="22"/>
          <w:lang w:val="en-GB"/>
        </w:rPr>
        <w:t>Provision of data by the EBDC will be immediately terminated.</w:t>
      </w:r>
    </w:p>
    <w:p w14:paraId="2E779991" w14:textId="77777777" w:rsidR="00105D6E" w:rsidRPr="0057478C" w:rsidRDefault="00105D6E" w:rsidP="00035EA5">
      <w:pPr>
        <w:pStyle w:val="Default"/>
        <w:ind w:left="720"/>
        <w:jc w:val="both"/>
        <w:rPr>
          <w:sz w:val="22"/>
          <w:szCs w:val="22"/>
          <w:lang w:val="en-GB"/>
        </w:rPr>
      </w:pPr>
    </w:p>
    <w:p w14:paraId="3D4B235F" w14:textId="0B819725" w:rsidR="00704DA4" w:rsidRPr="0057478C" w:rsidRDefault="00105D6E" w:rsidP="00035EA5">
      <w:pPr>
        <w:pStyle w:val="Default"/>
        <w:numPr>
          <w:ilvl w:val="0"/>
          <w:numId w:val="5"/>
        </w:numPr>
        <w:jc w:val="both"/>
        <w:rPr>
          <w:sz w:val="22"/>
          <w:szCs w:val="22"/>
          <w:lang w:val="en-GB"/>
        </w:rPr>
      </w:pPr>
      <w:r w:rsidRPr="0057478C">
        <w:rPr>
          <w:sz w:val="22"/>
          <w:szCs w:val="22"/>
          <w:lang w:val="en-GB"/>
        </w:rPr>
        <w:t>Data already provided may not be used for</w:t>
      </w:r>
      <w:r w:rsidR="00E144DB" w:rsidRPr="0057478C">
        <w:rPr>
          <w:sz w:val="22"/>
          <w:szCs w:val="22"/>
          <w:lang w:val="en-GB"/>
        </w:rPr>
        <w:t xml:space="preserve"> present and</w:t>
      </w:r>
      <w:r w:rsidR="00CC3C4E">
        <w:rPr>
          <w:sz w:val="22"/>
          <w:szCs w:val="22"/>
          <w:lang w:val="en-GB"/>
        </w:rPr>
        <w:t>/or</w:t>
      </w:r>
      <w:r w:rsidR="00E144DB" w:rsidRPr="0057478C">
        <w:rPr>
          <w:sz w:val="22"/>
          <w:szCs w:val="22"/>
          <w:lang w:val="en-GB"/>
        </w:rPr>
        <w:t xml:space="preserve"> any other</w:t>
      </w:r>
      <w:r w:rsidR="0040192F" w:rsidRPr="0057478C">
        <w:rPr>
          <w:sz w:val="22"/>
          <w:szCs w:val="22"/>
          <w:lang w:val="en-GB"/>
        </w:rPr>
        <w:t xml:space="preserve"> </w:t>
      </w:r>
      <w:r w:rsidRPr="0057478C">
        <w:rPr>
          <w:sz w:val="22"/>
          <w:szCs w:val="22"/>
          <w:lang w:val="en-GB"/>
        </w:rPr>
        <w:t>research projects</w:t>
      </w:r>
      <w:r w:rsidR="00C766DE">
        <w:rPr>
          <w:sz w:val="22"/>
          <w:szCs w:val="22"/>
          <w:lang w:val="en-GB"/>
        </w:rPr>
        <w:t xml:space="preserve"> and publications</w:t>
      </w:r>
      <w:r w:rsidR="00E144DB" w:rsidRPr="0057478C">
        <w:rPr>
          <w:sz w:val="22"/>
          <w:szCs w:val="22"/>
          <w:lang w:val="en-GB"/>
        </w:rPr>
        <w:t>.</w:t>
      </w:r>
    </w:p>
    <w:p w14:paraId="0698C93C" w14:textId="77777777" w:rsidR="00E144DB" w:rsidRPr="0057478C" w:rsidRDefault="00E144DB" w:rsidP="00035EA5">
      <w:pPr>
        <w:pStyle w:val="Default"/>
        <w:jc w:val="both"/>
        <w:rPr>
          <w:sz w:val="22"/>
          <w:szCs w:val="22"/>
          <w:lang w:val="en-GB"/>
        </w:rPr>
      </w:pPr>
    </w:p>
    <w:p w14:paraId="2E6CAE7B" w14:textId="77777777" w:rsidR="00704DA4" w:rsidRPr="0057478C" w:rsidRDefault="00105D6E" w:rsidP="00035EA5">
      <w:pPr>
        <w:pStyle w:val="Default"/>
        <w:numPr>
          <w:ilvl w:val="0"/>
          <w:numId w:val="5"/>
        </w:numPr>
        <w:jc w:val="both"/>
        <w:rPr>
          <w:sz w:val="22"/>
          <w:szCs w:val="22"/>
          <w:lang w:val="en-GB"/>
        </w:rPr>
      </w:pPr>
      <w:r w:rsidRPr="0057478C">
        <w:rPr>
          <w:sz w:val="22"/>
          <w:szCs w:val="22"/>
          <w:lang w:val="en-GB"/>
        </w:rPr>
        <w:t>Furthermore, the user wil</w:t>
      </w:r>
      <w:r w:rsidR="00C766DE">
        <w:rPr>
          <w:sz w:val="22"/>
          <w:szCs w:val="22"/>
          <w:lang w:val="en-GB"/>
        </w:rPr>
        <w:t>l be held liable for any proven</w:t>
      </w:r>
      <w:r w:rsidRPr="0057478C">
        <w:rPr>
          <w:sz w:val="22"/>
          <w:szCs w:val="22"/>
          <w:lang w:val="en-GB"/>
        </w:rPr>
        <w:t xml:space="preserve"> loss</w:t>
      </w:r>
      <w:r w:rsidRPr="0057478C">
        <w:rPr>
          <w:rFonts w:ascii="Arial" w:hAnsi="Arial" w:cs="Arial"/>
          <w:lang w:val="en-GB"/>
        </w:rPr>
        <w:t>.</w:t>
      </w:r>
    </w:p>
    <w:p w14:paraId="1A6E7A8E" w14:textId="77777777" w:rsidR="00E17222" w:rsidRDefault="00E17222">
      <w:pPr>
        <w:rPr>
          <w:rFonts w:ascii="Times New Roman" w:hAnsi="Times New Roman" w:cs="Times New Roman"/>
          <w:color w:val="000000"/>
          <w:lang w:val="en-GB"/>
        </w:rPr>
      </w:pPr>
      <w:r>
        <w:rPr>
          <w:lang w:val="en-GB"/>
        </w:rPr>
        <w:br w:type="page"/>
      </w:r>
    </w:p>
    <w:p w14:paraId="1B605335" w14:textId="77777777" w:rsidR="00704DA4" w:rsidRPr="0057478C" w:rsidRDefault="00596C32" w:rsidP="00704DA4">
      <w:pPr>
        <w:pStyle w:val="Default"/>
        <w:rPr>
          <w:b/>
          <w:bCs/>
          <w:sz w:val="23"/>
          <w:szCs w:val="23"/>
          <w:lang w:val="en-GB"/>
        </w:rPr>
      </w:pPr>
      <w:r w:rsidRPr="0057478C">
        <w:rPr>
          <w:b/>
          <w:bCs/>
          <w:sz w:val="23"/>
          <w:szCs w:val="23"/>
          <w:lang w:val="en-GB"/>
        </w:rPr>
        <w:lastRenderedPageBreak/>
        <w:t>Declaration of the database user:</w:t>
      </w:r>
      <w:r w:rsidR="00704DA4" w:rsidRPr="0057478C">
        <w:rPr>
          <w:b/>
          <w:bCs/>
          <w:sz w:val="23"/>
          <w:szCs w:val="23"/>
          <w:lang w:val="en-GB"/>
        </w:rPr>
        <w:t xml:space="preserve"> </w:t>
      </w:r>
    </w:p>
    <w:p w14:paraId="5964E5E1" w14:textId="77777777" w:rsidR="00E144DB" w:rsidRPr="0057478C" w:rsidRDefault="00E144DB" w:rsidP="00767A5A">
      <w:pPr>
        <w:pStyle w:val="Default"/>
        <w:jc w:val="both"/>
        <w:rPr>
          <w:sz w:val="23"/>
          <w:szCs w:val="23"/>
          <w:lang w:val="en-GB"/>
        </w:rPr>
      </w:pPr>
    </w:p>
    <w:p w14:paraId="0ED3C979" w14:textId="77777777" w:rsidR="00704DA4" w:rsidRPr="0057478C" w:rsidRDefault="00767A5A" w:rsidP="00767A5A">
      <w:pPr>
        <w:pStyle w:val="Default"/>
        <w:jc w:val="both"/>
        <w:rPr>
          <w:sz w:val="23"/>
          <w:szCs w:val="23"/>
          <w:lang w:val="en-GB"/>
        </w:rPr>
      </w:pPr>
      <w:r w:rsidRPr="0057478C">
        <w:rPr>
          <w:sz w:val="23"/>
          <w:szCs w:val="23"/>
          <w:lang w:val="en-GB"/>
        </w:rPr>
        <w:t>Mr./ Ms.</w:t>
      </w:r>
      <w:r w:rsidR="00704DA4" w:rsidRPr="0057478C">
        <w:rPr>
          <w:sz w:val="23"/>
          <w:szCs w:val="23"/>
          <w:lang w:val="en-GB"/>
        </w:rPr>
        <w:t xml:space="preserve"> ………………</w:t>
      </w:r>
      <w:r w:rsidRPr="0057478C">
        <w:rPr>
          <w:sz w:val="23"/>
          <w:szCs w:val="23"/>
          <w:lang w:val="en-GB"/>
        </w:rPr>
        <w:t>…</w:t>
      </w:r>
      <w:r w:rsidR="00704DA4" w:rsidRPr="0057478C">
        <w:rPr>
          <w:sz w:val="23"/>
          <w:szCs w:val="23"/>
          <w:lang w:val="en-GB"/>
        </w:rPr>
        <w:t>……………</w:t>
      </w:r>
      <w:proofErr w:type="gramStart"/>
      <w:r w:rsidR="00704DA4" w:rsidRPr="0057478C">
        <w:rPr>
          <w:sz w:val="23"/>
          <w:szCs w:val="23"/>
          <w:lang w:val="en-GB"/>
        </w:rPr>
        <w:t>…..</w:t>
      </w:r>
      <w:proofErr w:type="gramEnd"/>
      <w:r w:rsidR="00704DA4" w:rsidRPr="0057478C">
        <w:rPr>
          <w:sz w:val="23"/>
          <w:szCs w:val="23"/>
          <w:lang w:val="en-GB"/>
        </w:rPr>
        <w:t xml:space="preserve"> </w:t>
      </w:r>
      <w:r w:rsidRPr="0057478C">
        <w:rPr>
          <w:sz w:val="23"/>
          <w:szCs w:val="23"/>
          <w:lang w:val="en-GB"/>
        </w:rPr>
        <w:t>born on</w:t>
      </w:r>
      <w:r w:rsidR="00704DA4" w:rsidRPr="0057478C">
        <w:rPr>
          <w:sz w:val="23"/>
          <w:szCs w:val="23"/>
          <w:lang w:val="en-GB"/>
        </w:rPr>
        <w:t>: …</w:t>
      </w:r>
      <w:r w:rsidRPr="0057478C">
        <w:rPr>
          <w:sz w:val="23"/>
          <w:szCs w:val="23"/>
          <w:lang w:val="en-GB"/>
        </w:rPr>
        <w:t>…</w:t>
      </w:r>
      <w:r w:rsidR="00704DA4" w:rsidRPr="0057478C">
        <w:rPr>
          <w:sz w:val="23"/>
          <w:szCs w:val="23"/>
          <w:lang w:val="en-GB"/>
        </w:rPr>
        <w:t xml:space="preserve">.……………. in:………………….. </w:t>
      </w:r>
    </w:p>
    <w:p w14:paraId="6DE4ED89" w14:textId="77777777" w:rsidR="00704DA4" w:rsidRPr="0057478C" w:rsidRDefault="00704DA4" w:rsidP="00767A5A">
      <w:pPr>
        <w:pStyle w:val="Default"/>
        <w:jc w:val="both"/>
        <w:rPr>
          <w:sz w:val="23"/>
          <w:szCs w:val="23"/>
          <w:lang w:val="en-GB"/>
        </w:rPr>
      </w:pPr>
      <w:proofErr w:type="gramStart"/>
      <w:r w:rsidRPr="0057478C">
        <w:rPr>
          <w:sz w:val="23"/>
          <w:szCs w:val="23"/>
          <w:lang w:val="en-GB"/>
        </w:rPr>
        <w:t>A</w:t>
      </w:r>
      <w:r w:rsidR="00767A5A" w:rsidRPr="0057478C">
        <w:rPr>
          <w:sz w:val="23"/>
          <w:szCs w:val="23"/>
          <w:lang w:val="en-GB"/>
        </w:rPr>
        <w:t>ddress</w:t>
      </w:r>
      <w:r w:rsidRPr="0057478C">
        <w:rPr>
          <w:sz w:val="23"/>
          <w:szCs w:val="23"/>
          <w:lang w:val="en-GB"/>
        </w:rPr>
        <w:t>:</w:t>
      </w:r>
      <w:r w:rsidR="00767A5A" w:rsidRPr="0057478C">
        <w:rPr>
          <w:sz w:val="23"/>
          <w:szCs w:val="23"/>
          <w:lang w:val="en-GB"/>
        </w:rPr>
        <w:t>..</w:t>
      </w:r>
      <w:proofErr w:type="gramEnd"/>
      <w:r w:rsidRPr="0057478C">
        <w:rPr>
          <w:sz w:val="23"/>
          <w:szCs w:val="23"/>
          <w:lang w:val="en-GB"/>
        </w:rPr>
        <w:t>……………………………………………………………………………………</w:t>
      </w:r>
      <w:r w:rsidR="00767A5A" w:rsidRPr="0057478C">
        <w:rPr>
          <w:sz w:val="23"/>
          <w:szCs w:val="23"/>
          <w:lang w:val="en-GB"/>
        </w:rPr>
        <w:t>.</w:t>
      </w:r>
      <w:r w:rsidRPr="0057478C">
        <w:rPr>
          <w:sz w:val="23"/>
          <w:szCs w:val="23"/>
          <w:lang w:val="en-GB"/>
        </w:rPr>
        <w:t xml:space="preserve">….. </w:t>
      </w:r>
    </w:p>
    <w:p w14:paraId="0279A506" w14:textId="77777777" w:rsidR="00704DA4" w:rsidRPr="0057478C" w:rsidRDefault="00767A5A" w:rsidP="00767A5A">
      <w:pPr>
        <w:pStyle w:val="Default"/>
        <w:jc w:val="both"/>
        <w:rPr>
          <w:sz w:val="23"/>
          <w:szCs w:val="23"/>
          <w:lang w:val="en-GB"/>
        </w:rPr>
      </w:pPr>
      <w:r w:rsidRPr="0057478C">
        <w:rPr>
          <w:sz w:val="23"/>
          <w:szCs w:val="23"/>
          <w:lang w:val="en-GB"/>
        </w:rPr>
        <w:t>Institutional affiliation…………………..</w:t>
      </w:r>
      <w:r w:rsidR="00704DA4" w:rsidRPr="0057478C">
        <w:rPr>
          <w:sz w:val="23"/>
          <w:szCs w:val="23"/>
          <w:lang w:val="en-GB"/>
        </w:rPr>
        <w:t>……………………………………………………</w:t>
      </w:r>
      <w:r w:rsidRPr="0057478C">
        <w:rPr>
          <w:sz w:val="23"/>
          <w:szCs w:val="23"/>
          <w:lang w:val="en-GB"/>
        </w:rPr>
        <w:t>.</w:t>
      </w:r>
      <w:r w:rsidR="00704DA4" w:rsidRPr="0057478C">
        <w:rPr>
          <w:sz w:val="23"/>
          <w:szCs w:val="23"/>
          <w:lang w:val="en-GB"/>
        </w:rPr>
        <w:t xml:space="preserve">… </w:t>
      </w:r>
    </w:p>
    <w:p w14:paraId="0FBC7B39" w14:textId="77777777" w:rsidR="00704DA4" w:rsidRPr="0057478C" w:rsidRDefault="00704DA4" w:rsidP="00767A5A">
      <w:pPr>
        <w:pStyle w:val="Default"/>
        <w:jc w:val="both"/>
        <w:rPr>
          <w:sz w:val="23"/>
          <w:szCs w:val="23"/>
          <w:lang w:val="en-GB"/>
        </w:rPr>
      </w:pPr>
      <w:proofErr w:type="gramStart"/>
      <w:r w:rsidRPr="0057478C">
        <w:rPr>
          <w:sz w:val="23"/>
          <w:szCs w:val="23"/>
          <w:lang w:val="en-GB"/>
        </w:rPr>
        <w:t>E-Mail:…</w:t>
      </w:r>
      <w:proofErr w:type="gramEnd"/>
      <w:r w:rsidRPr="0057478C">
        <w:rPr>
          <w:sz w:val="23"/>
          <w:szCs w:val="23"/>
          <w:lang w:val="en-GB"/>
        </w:rPr>
        <w:t>………………………………………………………………………………</w:t>
      </w:r>
      <w:r w:rsidR="00767A5A" w:rsidRPr="0057478C">
        <w:rPr>
          <w:sz w:val="23"/>
          <w:szCs w:val="23"/>
          <w:lang w:val="en-GB"/>
        </w:rPr>
        <w:t>.</w:t>
      </w:r>
      <w:r w:rsidRPr="0057478C">
        <w:rPr>
          <w:sz w:val="23"/>
          <w:szCs w:val="23"/>
          <w:lang w:val="en-GB"/>
        </w:rPr>
        <w:t xml:space="preserve">……….. </w:t>
      </w:r>
    </w:p>
    <w:p w14:paraId="4CCFFB59" w14:textId="77777777" w:rsidR="003966AC" w:rsidRPr="0057478C" w:rsidRDefault="003966AC" w:rsidP="00704DA4">
      <w:pPr>
        <w:pStyle w:val="Default"/>
        <w:rPr>
          <w:sz w:val="23"/>
          <w:szCs w:val="23"/>
          <w:lang w:val="en-GB"/>
        </w:rPr>
      </w:pPr>
    </w:p>
    <w:p w14:paraId="61EA544E" w14:textId="2DD0A226" w:rsidR="003966AC" w:rsidRPr="0057478C" w:rsidRDefault="00767A5A" w:rsidP="00704DA4">
      <w:pPr>
        <w:pStyle w:val="Default"/>
        <w:rPr>
          <w:sz w:val="23"/>
          <w:szCs w:val="23"/>
          <w:lang w:val="en-GB"/>
        </w:rPr>
      </w:pPr>
      <w:r w:rsidRPr="0057478C">
        <w:rPr>
          <w:sz w:val="23"/>
          <w:szCs w:val="23"/>
          <w:lang w:val="en-GB"/>
        </w:rPr>
        <w:t xml:space="preserve">I accept the </w:t>
      </w:r>
      <w:proofErr w:type="gramStart"/>
      <w:r w:rsidRPr="0057478C">
        <w:rPr>
          <w:sz w:val="23"/>
          <w:szCs w:val="23"/>
          <w:lang w:val="en-GB"/>
        </w:rPr>
        <w:t>aforementioned obligations</w:t>
      </w:r>
      <w:proofErr w:type="gramEnd"/>
      <w:r w:rsidRPr="0057478C">
        <w:rPr>
          <w:sz w:val="23"/>
          <w:szCs w:val="23"/>
          <w:lang w:val="en-GB"/>
        </w:rPr>
        <w:t>.</w:t>
      </w:r>
    </w:p>
    <w:p w14:paraId="75B11F68" w14:textId="77777777" w:rsidR="00704DA4" w:rsidRPr="0057478C" w:rsidRDefault="00704DA4" w:rsidP="00704DA4">
      <w:pPr>
        <w:pStyle w:val="Default"/>
        <w:rPr>
          <w:sz w:val="23"/>
          <w:szCs w:val="23"/>
          <w:lang w:val="en-GB"/>
        </w:rPr>
      </w:pPr>
      <w:r w:rsidRPr="0057478C">
        <w:rPr>
          <w:sz w:val="23"/>
          <w:szCs w:val="23"/>
          <w:lang w:val="en-GB"/>
        </w:rPr>
        <w:t xml:space="preserve"> </w:t>
      </w:r>
    </w:p>
    <w:p w14:paraId="270EC847" w14:textId="77777777" w:rsidR="00704DA4" w:rsidRPr="0057478C" w:rsidRDefault="00704DA4" w:rsidP="00704DA4">
      <w:pPr>
        <w:pStyle w:val="Default"/>
        <w:rPr>
          <w:sz w:val="23"/>
          <w:szCs w:val="23"/>
          <w:lang w:val="en-GB"/>
        </w:rPr>
      </w:pPr>
      <w:r w:rsidRPr="0057478C">
        <w:rPr>
          <w:sz w:val="23"/>
          <w:szCs w:val="23"/>
          <w:lang w:val="en-GB"/>
        </w:rPr>
        <w:t xml:space="preserve">………………………………………………………………………. </w:t>
      </w:r>
    </w:p>
    <w:p w14:paraId="7D260A0E" w14:textId="77777777" w:rsidR="00704DA4" w:rsidRPr="0057478C" w:rsidRDefault="00767A5A" w:rsidP="00704DA4">
      <w:pPr>
        <w:pStyle w:val="Default"/>
        <w:rPr>
          <w:sz w:val="23"/>
          <w:szCs w:val="23"/>
          <w:lang w:val="en-GB"/>
        </w:rPr>
      </w:pPr>
      <w:r w:rsidRPr="0057478C">
        <w:rPr>
          <w:sz w:val="23"/>
          <w:szCs w:val="23"/>
          <w:lang w:val="en-GB"/>
        </w:rPr>
        <w:t>Place, date, signature</w:t>
      </w:r>
      <w:r w:rsidR="00704DA4" w:rsidRPr="0057478C">
        <w:rPr>
          <w:sz w:val="23"/>
          <w:szCs w:val="23"/>
          <w:lang w:val="en-GB"/>
        </w:rPr>
        <w:t xml:space="preserve"> </w:t>
      </w:r>
    </w:p>
    <w:p w14:paraId="375CB91E" w14:textId="77777777" w:rsidR="003966AC" w:rsidRPr="0057478C" w:rsidRDefault="003966AC" w:rsidP="00704DA4">
      <w:pPr>
        <w:pStyle w:val="Default"/>
        <w:rPr>
          <w:sz w:val="23"/>
          <w:szCs w:val="23"/>
          <w:lang w:val="en-GB"/>
        </w:rPr>
      </w:pPr>
    </w:p>
    <w:p w14:paraId="7B367B74" w14:textId="77777777" w:rsidR="003966AC" w:rsidRPr="0057478C" w:rsidRDefault="003966AC" w:rsidP="00704DA4">
      <w:pPr>
        <w:pStyle w:val="Default"/>
        <w:rPr>
          <w:sz w:val="23"/>
          <w:szCs w:val="23"/>
          <w:lang w:val="en-GB"/>
        </w:rPr>
      </w:pPr>
    </w:p>
    <w:p w14:paraId="742AFCE2" w14:textId="77777777" w:rsidR="003966AC" w:rsidRPr="0057478C" w:rsidRDefault="003966AC" w:rsidP="00704DA4">
      <w:pPr>
        <w:pStyle w:val="Default"/>
        <w:rPr>
          <w:sz w:val="23"/>
          <w:szCs w:val="23"/>
          <w:lang w:val="en-GB"/>
        </w:rPr>
      </w:pPr>
    </w:p>
    <w:p w14:paraId="30347219" w14:textId="1FB3B6F5" w:rsidR="003966AC" w:rsidRPr="0057478C" w:rsidRDefault="00767A5A" w:rsidP="00704DA4">
      <w:pPr>
        <w:pStyle w:val="Default"/>
        <w:rPr>
          <w:b/>
          <w:bCs/>
          <w:sz w:val="22"/>
          <w:szCs w:val="22"/>
          <w:lang w:val="en-GB"/>
        </w:rPr>
      </w:pPr>
      <w:r w:rsidRPr="0057478C">
        <w:rPr>
          <w:b/>
          <w:bCs/>
          <w:sz w:val="22"/>
          <w:szCs w:val="22"/>
          <w:lang w:val="en-GB"/>
        </w:rPr>
        <w:t>Declaration of the professor/ chairholder/ supervisor:</w:t>
      </w:r>
    </w:p>
    <w:p w14:paraId="6709F6A1" w14:textId="77777777" w:rsidR="00767A5A" w:rsidRPr="0057478C" w:rsidRDefault="00767A5A" w:rsidP="00704DA4">
      <w:pPr>
        <w:pStyle w:val="Default"/>
        <w:rPr>
          <w:sz w:val="23"/>
          <w:szCs w:val="23"/>
          <w:lang w:val="en-GB"/>
        </w:rPr>
      </w:pPr>
    </w:p>
    <w:p w14:paraId="04477E9F" w14:textId="77777777" w:rsidR="00767A5A" w:rsidRPr="0057478C" w:rsidRDefault="00767A5A" w:rsidP="00767A5A">
      <w:pPr>
        <w:pStyle w:val="Default"/>
        <w:jc w:val="both"/>
        <w:rPr>
          <w:sz w:val="23"/>
          <w:szCs w:val="23"/>
          <w:lang w:val="en-GB"/>
        </w:rPr>
      </w:pPr>
      <w:r w:rsidRPr="0057478C">
        <w:rPr>
          <w:sz w:val="23"/>
          <w:szCs w:val="23"/>
          <w:lang w:val="en-GB"/>
        </w:rPr>
        <w:t>Mr./ Ms. ………………………………</w:t>
      </w:r>
      <w:proofErr w:type="gramStart"/>
      <w:r w:rsidRPr="0057478C">
        <w:rPr>
          <w:sz w:val="23"/>
          <w:szCs w:val="23"/>
          <w:lang w:val="en-GB"/>
        </w:rPr>
        <w:t>…..</w:t>
      </w:r>
      <w:proofErr w:type="gramEnd"/>
      <w:r w:rsidRPr="0057478C">
        <w:rPr>
          <w:sz w:val="23"/>
          <w:szCs w:val="23"/>
          <w:lang w:val="en-GB"/>
        </w:rPr>
        <w:t xml:space="preserve"> born on: …….……………. in:………………….. </w:t>
      </w:r>
    </w:p>
    <w:p w14:paraId="45D13E1A" w14:textId="77777777" w:rsidR="00767A5A" w:rsidRPr="0057478C" w:rsidRDefault="00767A5A" w:rsidP="00767A5A">
      <w:pPr>
        <w:pStyle w:val="Default"/>
        <w:jc w:val="both"/>
        <w:rPr>
          <w:sz w:val="23"/>
          <w:szCs w:val="23"/>
          <w:lang w:val="en-GB"/>
        </w:rPr>
      </w:pPr>
      <w:proofErr w:type="gramStart"/>
      <w:r w:rsidRPr="0057478C">
        <w:rPr>
          <w:sz w:val="23"/>
          <w:szCs w:val="23"/>
          <w:lang w:val="en-GB"/>
        </w:rPr>
        <w:t>Address:..</w:t>
      </w:r>
      <w:proofErr w:type="gramEnd"/>
      <w:r w:rsidRPr="0057478C">
        <w:rPr>
          <w:sz w:val="23"/>
          <w:szCs w:val="23"/>
          <w:lang w:val="en-GB"/>
        </w:rPr>
        <w:t xml:space="preserve">…………………………………………………………………………………….….. </w:t>
      </w:r>
    </w:p>
    <w:p w14:paraId="074848F6" w14:textId="77777777" w:rsidR="00767A5A" w:rsidRPr="0057478C" w:rsidRDefault="00767A5A" w:rsidP="00767A5A">
      <w:pPr>
        <w:pStyle w:val="Default"/>
        <w:jc w:val="both"/>
        <w:rPr>
          <w:sz w:val="23"/>
          <w:szCs w:val="23"/>
          <w:lang w:val="en-GB"/>
        </w:rPr>
      </w:pPr>
      <w:r w:rsidRPr="0057478C">
        <w:rPr>
          <w:sz w:val="23"/>
          <w:szCs w:val="23"/>
          <w:lang w:val="en-GB"/>
        </w:rPr>
        <w:t xml:space="preserve">Institutional affiliation…………………..…………………………………………………….… </w:t>
      </w:r>
    </w:p>
    <w:p w14:paraId="7B23ACDA" w14:textId="77777777" w:rsidR="00704DA4" w:rsidRPr="0057478C" w:rsidRDefault="00704DA4" w:rsidP="00704DA4">
      <w:pPr>
        <w:pStyle w:val="Default"/>
        <w:rPr>
          <w:sz w:val="23"/>
          <w:szCs w:val="23"/>
          <w:lang w:val="en-GB"/>
        </w:rPr>
      </w:pPr>
    </w:p>
    <w:p w14:paraId="22AB1CD6" w14:textId="4C7E8C13" w:rsidR="00767A5A" w:rsidRPr="0057478C" w:rsidRDefault="00767A5A" w:rsidP="00767A5A">
      <w:pPr>
        <w:pStyle w:val="Default"/>
        <w:rPr>
          <w:sz w:val="23"/>
          <w:szCs w:val="23"/>
          <w:lang w:val="en-GB"/>
        </w:rPr>
      </w:pPr>
      <w:r w:rsidRPr="0057478C">
        <w:rPr>
          <w:sz w:val="23"/>
          <w:szCs w:val="23"/>
          <w:lang w:val="en-GB"/>
        </w:rPr>
        <w:t xml:space="preserve">I accept the </w:t>
      </w:r>
      <w:proofErr w:type="gramStart"/>
      <w:r w:rsidRPr="0057478C">
        <w:rPr>
          <w:sz w:val="23"/>
          <w:szCs w:val="23"/>
          <w:lang w:val="en-GB"/>
        </w:rPr>
        <w:t>aforementioned obligations</w:t>
      </w:r>
      <w:proofErr w:type="gramEnd"/>
      <w:r w:rsidRPr="0057478C">
        <w:rPr>
          <w:sz w:val="23"/>
          <w:szCs w:val="23"/>
          <w:lang w:val="en-GB"/>
        </w:rPr>
        <w:t>.</w:t>
      </w:r>
    </w:p>
    <w:p w14:paraId="197DF81D" w14:textId="77777777" w:rsidR="00767A5A" w:rsidRPr="0057478C" w:rsidRDefault="00767A5A" w:rsidP="00767A5A">
      <w:pPr>
        <w:pStyle w:val="Default"/>
        <w:rPr>
          <w:sz w:val="23"/>
          <w:szCs w:val="23"/>
          <w:lang w:val="en-GB"/>
        </w:rPr>
      </w:pPr>
      <w:r w:rsidRPr="0057478C">
        <w:rPr>
          <w:sz w:val="23"/>
          <w:szCs w:val="23"/>
          <w:lang w:val="en-GB"/>
        </w:rPr>
        <w:t xml:space="preserve"> </w:t>
      </w:r>
    </w:p>
    <w:p w14:paraId="10A4371F" w14:textId="77777777" w:rsidR="00767A5A" w:rsidRPr="0057478C" w:rsidRDefault="00767A5A" w:rsidP="00767A5A">
      <w:pPr>
        <w:pStyle w:val="Default"/>
        <w:rPr>
          <w:sz w:val="23"/>
          <w:szCs w:val="23"/>
          <w:lang w:val="en-GB"/>
        </w:rPr>
      </w:pPr>
      <w:r w:rsidRPr="0057478C">
        <w:rPr>
          <w:sz w:val="23"/>
          <w:szCs w:val="23"/>
          <w:lang w:val="en-GB"/>
        </w:rPr>
        <w:t xml:space="preserve">………………………………………………………………………. </w:t>
      </w:r>
    </w:p>
    <w:p w14:paraId="06E357CA" w14:textId="77777777" w:rsidR="00767A5A" w:rsidRPr="0057478C" w:rsidRDefault="00767A5A" w:rsidP="00767A5A">
      <w:pPr>
        <w:pStyle w:val="Default"/>
        <w:rPr>
          <w:sz w:val="23"/>
          <w:szCs w:val="23"/>
          <w:lang w:val="en-GB"/>
        </w:rPr>
      </w:pPr>
      <w:r w:rsidRPr="0057478C">
        <w:rPr>
          <w:sz w:val="23"/>
          <w:szCs w:val="23"/>
          <w:lang w:val="en-GB"/>
        </w:rPr>
        <w:t xml:space="preserve">Place, date, signature </w:t>
      </w:r>
    </w:p>
    <w:p w14:paraId="5AAB8459" w14:textId="77777777" w:rsidR="003966AC" w:rsidRPr="0057478C" w:rsidRDefault="003966AC" w:rsidP="00704DA4">
      <w:pPr>
        <w:pStyle w:val="Default"/>
        <w:rPr>
          <w:sz w:val="23"/>
          <w:szCs w:val="23"/>
          <w:lang w:val="en-GB"/>
        </w:rPr>
      </w:pPr>
    </w:p>
    <w:p w14:paraId="01012B5E" w14:textId="77777777" w:rsidR="003966AC" w:rsidRPr="0057478C" w:rsidRDefault="003966AC" w:rsidP="00704DA4">
      <w:pPr>
        <w:pStyle w:val="Default"/>
        <w:rPr>
          <w:sz w:val="23"/>
          <w:szCs w:val="23"/>
          <w:lang w:val="en-GB"/>
        </w:rPr>
      </w:pPr>
    </w:p>
    <w:p w14:paraId="24E9713E" w14:textId="77777777" w:rsidR="003966AC" w:rsidRPr="0057478C" w:rsidRDefault="003966AC" w:rsidP="00704DA4">
      <w:pPr>
        <w:pStyle w:val="Default"/>
        <w:rPr>
          <w:sz w:val="23"/>
          <w:szCs w:val="23"/>
          <w:lang w:val="en-GB"/>
        </w:rPr>
      </w:pPr>
    </w:p>
    <w:p w14:paraId="2AAA24ED" w14:textId="77777777" w:rsidR="003966AC" w:rsidRPr="0057478C" w:rsidRDefault="003966AC" w:rsidP="00704DA4">
      <w:pPr>
        <w:pStyle w:val="Default"/>
        <w:rPr>
          <w:sz w:val="23"/>
          <w:szCs w:val="23"/>
          <w:lang w:val="en-GB"/>
        </w:rPr>
      </w:pPr>
    </w:p>
    <w:p w14:paraId="5C576F6D" w14:textId="77777777" w:rsidR="003966AC" w:rsidRPr="0057478C" w:rsidRDefault="003966AC" w:rsidP="00704DA4">
      <w:pPr>
        <w:pStyle w:val="Default"/>
        <w:rPr>
          <w:sz w:val="23"/>
          <w:szCs w:val="23"/>
          <w:lang w:val="en-GB"/>
        </w:rPr>
      </w:pPr>
    </w:p>
    <w:p w14:paraId="215A8A32" w14:textId="77777777" w:rsidR="00704DA4" w:rsidRPr="0057478C" w:rsidRDefault="001A6173" w:rsidP="00704DA4">
      <w:pPr>
        <w:pStyle w:val="Default"/>
        <w:rPr>
          <w:b/>
          <w:bCs/>
          <w:sz w:val="23"/>
          <w:szCs w:val="23"/>
          <w:lang w:val="en-GB"/>
        </w:rPr>
      </w:pPr>
      <w:r w:rsidRPr="0057478C">
        <w:rPr>
          <w:b/>
          <w:bCs/>
          <w:sz w:val="23"/>
          <w:szCs w:val="23"/>
          <w:lang w:val="en-GB"/>
        </w:rPr>
        <w:t>Approval by the EBDC:</w:t>
      </w:r>
    </w:p>
    <w:p w14:paraId="29745703" w14:textId="77777777" w:rsidR="003966AC" w:rsidRPr="0057478C" w:rsidRDefault="003966AC" w:rsidP="00704DA4">
      <w:pPr>
        <w:pStyle w:val="Default"/>
        <w:rPr>
          <w:b/>
          <w:bCs/>
          <w:sz w:val="23"/>
          <w:szCs w:val="23"/>
          <w:lang w:val="en-GB"/>
        </w:rPr>
      </w:pPr>
    </w:p>
    <w:p w14:paraId="6F3AE66E" w14:textId="77777777" w:rsidR="003966AC" w:rsidRPr="0057478C" w:rsidRDefault="003966AC" w:rsidP="00704DA4">
      <w:pPr>
        <w:pStyle w:val="Default"/>
        <w:rPr>
          <w:sz w:val="23"/>
          <w:szCs w:val="23"/>
          <w:lang w:val="en-GB"/>
        </w:rPr>
      </w:pPr>
    </w:p>
    <w:p w14:paraId="41A6E9B8" w14:textId="77777777" w:rsidR="00704DA4" w:rsidRPr="0057478C" w:rsidRDefault="00704DA4" w:rsidP="00704DA4">
      <w:pPr>
        <w:pStyle w:val="Default"/>
        <w:rPr>
          <w:sz w:val="23"/>
          <w:szCs w:val="23"/>
          <w:lang w:val="en-GB"/>
        </w:rPr>
      </w:pPr>
      <w:r w:rsidRPr="0057478C">
        <w:rPr>
          <w:sz w:val="23"/>
          <w:szCs w:val="23"/>
          <w:lang w:val="en-GB"/>
        </w:rPr>
        <w:t xml:space="preserve">………………………………………………………………………. </w:t>
      </w:r>
    </w:p>
    <w:p w14:paraId="3B611714" w14:textId="77777777" w:rsidR="00791C54" w:rsidRPr="0057478C" w:rsidRDefault="00791C54" w:rsidP="00791C54">
      <w:pPr>
        <w:pStyle w:val="Default"/>
        <w:rPr>
          <w:sz w:val="23"/>
          <w:szCs w:val="23"/>
          <w:lang w:val="en-GB"/>
        </w:rPr>
      </w:pPr>
      <w:r w:rsidRPr="0057478C">
        <w:rPr>
          <w:sz w:val="23"/>
          <w:szCs w:val="23"/>
          <w:lang w:val="en-GB"/>
        </w:rPr>
        <w:t xml:space="preserve">Place, date, signature </w:t>
      </w:r>
    </w:p>
    <w:p w14:paraId="16BF2EF0" w14:textId="77777777" w:rsidR="00704DA4" w:rsidRPr="0057478C" w:rsidRDefault="00DC195C" w:rsidP="00704DA4">
      <w:pPr>
        <w:pStyle w:val="Default"/>
        <w:pageBreakBefore/>
        <w:rPr>
          <w:sz w:val="22"/>
          <w:szCs w:val="22"/>
          <w:lang w:val="en-GB"/>
        </w:rPr>
      </w:pPr>
      <w:r w:rsidRPr="0057478C">
        <w:rPr>
          <w:b/>
          <w:bCs/>
          <w:sz w:val="22"/>
          <w:szCs w:val="22"/>
          <w:lang w:val="en-GB"/>
        </w:rPr>
        <w:lastRenderedPageBreak/>
        <w:t>Title of the project</w:t>
      </w:r>
      <w:r w:rsidR="00704DA4" w:rsidRPr="0057478C">
        <w:rPr>
          <w:sz w:val="22"/>
          <w:szCs w:val="22"/>
          <w:lang w:val="en-GB"/>
        </w:rPr>
        <w:t xml:space="preserve">: </w:t>
      </w:r>
    </w:p>
    <w:p w14:paraId="3F786A67" w14:textId="77777777" w:rsidR="00C32FD7" w:rsidRPr="0057478C" w:rsidRDefault="00C32FD7" w:rsidP="00704DA4">
      <w:pPr>
        <w:pStyle w:val="Default"/>
        <w:rPr>
          <w:sz w:val="22"/>
          <w:szCs w:val="22"/>
          <w:lang w:val="en-GB"/>
        </w:rPr>
      </w:pPr>
    </w:p>
    <w:p w14:paraId="0996DA9F" w14:textId="77777777" w:rsidR="00704DA4" w:rsidRPr="0057478C" w:rsidRDefault="00704DA4" w:rsidP="00704DA4">
      <w:pPr>
        <w:pStyle w:val="Default"/>
        <w:rPr>
          <w:sz w:val="22"/>
          <w:szCs w:val="22"/>
          <w:lang w:val="en-GB"/>
        </w:rPr>
      </w:pPr>
      <w:r w:rsidRPr="0057478C">
        <w:rPr>
          <w:sz w:val="22"/>
          <w:szCs w:val="22"/>
          <w:lang w:val="en-GB"/>
        </w:rPr>
        <w:t xml:space="preserve">………………………………………………………………………………………………………….. </w:t>
      </w:r>
    </w:p>
    <w:p w14:paraId="7B4DBA22" w14:textId="77777777" w:rsidR="00C32FD7" w:rsidRPr="0057478C" w:rsidRDefault="00C32FD7" w:rsidP="00704DA4">
      <w:pPr>
        <w:pStyle w:val="Default"/>
        <w:rPr>
          <w:b/>
          <w:bCs/>
          <w:sz w:val="22"/>
          <w:szCs w:val="22"/>
          <w:lang w:val="en-GB"/>
        </w:rPr>
      </w:pPr>
    </w:p>
    <w:p w14:paraId="6FEAA947" w14:textId="77777777" w:rsidR="00C32FD7" w:rsidRPr="0057478C" w:rsidRDefault="00221B5C" w:rsidP="00704DA4">
      <w:pPr>
        <w:pStyle w:val="Default"/>
        <w:rPr>
          <w:sz w:val="22"/>
          <w:szCs w:val="22"/>
          <w:lang w:val="en-GB"/>
        </w:rPr>
      </w:pPr>
      <w:r>
        <w:rPr>
          <w:b/>
          <w:bCs/>
          <w:sz w:val="22"/>
          <w:szCs w:val="22"/>
          <w:lang w:val="en-GB"/>
        </w:rPr>
        <w:t>Project period</w:t>
      </w:r>
      <w:r w:rsidR="00704DA4" w:rsidRPr="0057478C">
        <w:rPr>
          <w:b/>
          <w:bCs/>
          <w:sz w:val="22"/>
          <w:szCs w:val="22"/>
          <w:lang w:val="en-GB"/>
        </w:rPr>
        <w:t xml:space="preserve">: </w:t>
      </w:r>
    </w:p>
    <w:p w14:paraId="186CFD9C" w14:textId="77777777" w:rsidR="00C32FD7" w:rsidRPr="0057478C" w:rsidRDefault="00C32FD7" w:rsidP="00704DA4">
      <w:pPr>
        <w:pStyle w:val="Default"/>
        <w:rPr>
          <w:sz w:val="22"/>
          <w:szCs w:val="22"/>
          <w:lang w:val="en-GB"/>
        </w:rPr>
      </w:pPr>
    </w:p>
    <w:p w14:paraId="284A040B" w14:textId="77777777" w:rsidR="00704DA4" w:rsidRPr="0057478C" w:rsidRDefault="00704DA4" w:rsidP="00704DA4">
      <w:pPr>
        <w:pStyle w:val="Default"/>
        <w:rPr>
          <w:sz w:val="22"/>
          <w:szCs w:val="22"/>
          <w:lang w:val="en-GB"/>
        </w:rPr>
      </w:pPr>
      <w:r w:rsidRPr="0057478C">
        <w:rPr>
          <w:sz w:val="22"/>
          <w:szCs w:val="22"/>
          <w:lang w:val="en-GB"/>
        </w:rPr>
        <w:t xml:space="preserve">………………………………………………………………………………………………………….. </w:t>
      </w:r>
    </w:p>
    <w:p w14:paraId="3A89E094" w14:textId="77777777" w:rsidR="00C32FD7" w:rsidRPr="0057478C" w:rsidRDefault="00C32FD7" w:rsidP="00704DA4">
      <w:pPr>
        <w:pStyle w:val="Default"/>
        <w:rPr>
          <w:b/>
          <w:bCs/>
          <w:sz w:val="22"/>
          <w:szCs w:val="22"/>
          <w:lang w:val="en-GB"/>
        </w:rPr>
      </w:pPr>
    </w:p>
    <w:p w14:paraId="56796BA6" w14:textId="77777777" w:rsidR="00C32FD7" w:rsidRPr="000F0CCF" w:rsidRDefault="00C32FD7" w:rsidP="000F0CCF">
      <w:pPr>
        <w:pStyle w:val="Default"/>
        <w:rPr>
          <w:sz w:val="22"/>
          <w:szCs w:val="22"/>
          <w:lang w:val="en-GB"/>
        </w:rPr>
      </w:pPr>
    </w:p>
    <w:p w14:paraId="0B23B000" w14:textId="77777777" w:rsidR="001337A4" w:rsidRPr="0057478C" w:rsidRDefault="00221B5C">
      <w:pPr>
        <w:rPr>
          <w:rFonts w:ascii="Times New Roman" w:hAnsi="Times New Roman" w:cs="Times New Roman"/>
          <w:b/>
          <w:lang w:val="en-GB"/>
        </w:rPr>
      </w:pPr>
      <w:r>
        <w:rPr>
          <w:rFonts w:ascii="Times New Roman" w:hAnsi="Times New Roman" w:cs="Times New Roman"/>
          <w:b/>
          <w:lang w:val="en-GB"/>
        </w:rPr>
        <w:t>Project description</w:t>
      </w:r>
      <w:r w:rsidR="001337A4" w:rsidRPr="0057478C">
        <w:rPr>
          <w:rFonts w:ascii="Times New Roman" w:hAnsi="Times New Roman" w:cs="Times New Roman"/>
          <w:b/>
          <w:lang w:val="en-GB"/>
        </w:rPr>
        <w:t>:</w:t>
      </w:r>
    </w:p>
    <w:p w14:paraId="7323AAAB" w14:textId="77777777" w:rsidR="001337A4" w:rsidRPr="0057478C" w:rsidRDefault="001337A4">
      <w:pPr>
        <w:rPr>
          <w:lang w:val="en-GB"/>
        </w:rPr>
      </w:pPr>
      <w:r w:rsidRPr="0057478C">
        <w:rPr>
          <w:lang w:val="en-GB"/>
        </w:rPr>
        <w:t>……………………………………………………………………………………………………………………………………………………………</w:t>
      </w:r>
      <w:r w:rsidR="0092441D">
        <w:rPr>
          <w:lang w:val="en-GB"/>
        </w:rPr>
        <w:t>.</w:t>
      </w:r>
    </w:p>
    <w:p w14:paraId="3A574494" w14:textId="77777777" w:rsidR="001337A4" w:rsidRPr="0057478C" w:rsidRDefault="001337A4">
      <w:pPr>
        <w:rPr>
          <w:lang w:val="en-GB"/>
        </w:rPr>
      </w:pPr>
      <w:r w:rsidRPr="0057478C">
        <w:rPr>
          <w:lang w:val="en-GB"/>
        </w:rPr>
        <w:t>…………………………………………………………………………………………………………………………………………………………….</w:t>
      </w:r>
    </w:p>
    <w:p w14:paraId="40EEAF51" w14:textId="77777777" w:rsidR="001337A4" w:rsidRPr="0057478C" w:rsidRDefault="001337A4">
      <w:pPr>
        <w:rPr>
          <w:lang w:val="en-GB"/>
        </w:rPr>
      </w:pPr>
      <w:r w:rsidRPr="0057478C">
        <w:rPr>
          <w:lang w:val="en-GB"/>
        </w:rPr>
        <w:t>…………………………………………………………………………………………………………………………………………………………….</w:t>
      </w:r>
    </w:p>
    <w:p w14:paraId="1FC89031" w14:textId="77777777" w:rsidR="001337A4" w:rsidRPr="0057478C" w:rsidRDefault="001337A4">
      <w:pPr>
        <w:rPr>
          <w:lang w:val="en-GB"/>
        </w:rPr>
      </w:pPr>
      <w:r w:rsidRPr="0057478C">
        <w:rPr>
          <w:lang w:val="en-GB"/>
        </w:rPr>
        <w:t>…………………………………………………………………………………………………………………………………………………………….</w:t>
      </w:r>
    </w:p>
    <w:p w14:paraId="6C507280" w14:textId="77777777" w:rsidR="001337A4" w:rsidRPr="0057478C" w:rsidRDefault="001337A4">
      <w:pPr>
        <w:rPr>
          <w:lang w:val="en-GB"/>
        </w:rPr>
      </w:pPr>
      <w:r w:rsidRPr="0057478C">
        <w:rPr>
          <w:lang w:val="en-GB"/>
        </w:rPr>
        <w:t>…………………………………………………………………………………………………………………………………………………………....</w:t>
      </w:r>
    </w:p>
    <w:p w14:paraId="65459C5F" w14:textId="77777777" w:rsidR="001337A4" w:rsidRPr="0057478C" w:rsidRDefault="001337A4">
      <w:pPr>
        <w:rPr>
          <w:lang w:val="en-GB"/>
        </w:rPr>
      </w:pPr>
      <w:r w:rsidRPr="0057478C">
        <w:rPr>
          <w:lang w:val="en-GB"/>
        </w:rPr>
        <w:t>…………………………………………………………………………………………………………………………………………………………....</w:t>
      </w:r>
    </w:p>
    <w:p w14:paraId="3A8CDCBA" w14:textId="77777777" w:rsidR="001337A4" w:rsidRPr="0057478C" w:rsidRDefault="001337A4">
      <w:pPr>
        <w:rPr>
          <w:lang w:val="en-GB"/>
        </w:rPr>
      </w:pPr>
      <w:r w:rsidRPr="0057478C">
        <w:rPr>
          <w:lang w:val="en-GB"/>
        </w:rPr>
        <w:t>…………………………………………………………………………………………………………………………………………………………….</w:t>
      </w:r>
    </w:p>
    <w:p w14:paraId="48FC9AD8" w14:textId="77777777" w:rsidR="001337A4" w:rsidRPr="0057478C" w:rsidRDefault="001337A4">
      <w:pPr>
        <w:rPr>
          <w:lang w:val="en-GB"/>
        </w:rPr>
      </w:pPr>
      <w:r w:rsidRPr="0057478C">
        <w:rPr>
          <w:lang w:val="en-GB"/>
        </w:rPr>
        <w:t>…………………………………………………………………………………………………………………………………………………………….</w:t>
      </w:r>
    </w:p>
    <w:p w14:paraId="1DCD310E" w14:textId="77777777" w:rsidR="001337A4" w:rsidRPr="0057478C" w:rsidRDefault="001337A4">
      <w:pPr>
        <w:rPr>
          <w:lang w:val="en-GB"/>
        </w:rPr>
      </w:pPr>
      <w:r w:rsidRPr="0057478C">
        <w:rPr>
          <w:lang w:val="en-GB"/>
        </w:rPr>
        <w:t>…………………………………………………………………………………………………………………………………………………………….</w:t>
      </w:r>
    </w:p>
    <w:p w14:paraId="63DF9EBB" w14:textId="77777777" w:rsidR="001337A4" w:rsidRPr="0057478C" w:rsidRDefault="001337A4">
      <w:pPr>
        <w:rPr>
          <w:lang w:val="en-GB"/>
        </w:rPr>
      </w:pPr>
      <w:r w:rsidRPr="0057478C">
        <w:rPr>
          <w:lang w:val="en-GB"/>
        </w:rPr>
        <w:t>…………………………………………………………………………………………………………………………………………………………….</w:t>
      </w:r>
    </w:p>
    <w:p w14:paraId="14D95210" w14:textId="77777777" w:rsidR="00C32FD7" w:rsidRPr="0057478C" w:rsidRDefault="001337A4">
      <w:pPr>
        <w:rPr>
          <w:lang w:val="en-GB"/>
        </w:rPr>
      </w:pPr>
      <w:r w:rsidRPr="0057478C">
        <w:rPr>
          <w:lang w:val="en-GB"/>
        </w:rPr>
        <w:t>…………………………………………………………………………………………………………………………………………………………….</w:t>
      </w:r>
    </w:p>
    <w:p w14:paraId="702DF964" w14:textId="77777777" w:rsidR="00C32FD7" w:rsidRDefault="0025742B">
      <w:pPr>
        <w:rPr>
          <w:lang w:val="en-GB"/>
        </w:rPr>
      </w:pPr>
      <w:r w:rsidRPr="0057478C">
        <w:rPr>
          <w:lang w:val="en-GB"/>
        </w:rPr>
        <w:t>…………………………………………………………………………………………………………………………………………………………….</w:t>
      </w:r>
    </w:p>
    <w:p w14:paraId="2EC55968" w14:textId="77777777" w:rsidR="0008589C" w:rsidRDefault="0008589C">
      <w:pPr>
        <w:rPr>
          <w:lang w:val="en-GB"/>
        </w:rPr>
      </w:pPr>
      <w:r>
        <w:rPr>
          <w:lang w:val="en-GB"/>
        </w:rPr>
        <w:t>…………………………………………………………………………………………………………………………………………………………….</w:t>
      </w:r>
    </w:p>
    <w:p w14:paraId="6403A9CB" w14:textId="77777777" w:rsidR="000F0CCF" w:rsidRPr="0057478C" w:rsidRDefault="000F0CCF" w:rsidP="000F0CCF">
      <w:pPr>
        <w:rPr>
          <w:lang w:val="en-GB"/>
        </w:rPr>
      </w:pPr>
      <w:r w:rsidRPr="0057478C">
        <w:rPr>
          <w:lang w:val="en-GB"/>
        </w:rPr>
        <w:t>…………………………………………………………………………………………………………………………………………………………….</w:t>
      </w:r>
    </w:p>
    <w:p w14:paraId="7B95C7BB" w14:textId="77777777" w:rsidR="000F0CCF" w:rsidRPr="0057478C" w:rsidRDefault="000F0CCF" w:rsidP="000F0CCF">
      <w:pPr>
        <w:rPr>
          <w:lang w:val="en-GB"/>
        </w:rPr>
      </w:pPr>
      <w:r w:rsidRPr="0057478C">
        <w:rPr>
          <w:lang w:val="en-GB"/>
        </w:rPr>
        <w:t>…………………………………………………………………………………………………………………………………………………………….</w:t>
      </w:r>
    </w:p>
    <w:p w14:paraId="3C1C3BDB" w14:textId="77777777" w:rsidR="000F0CCF" w:rsidRPr="0057478C" w:rsidRDefault="000F0CCF" w:rsidP="000F0CCF">
      <w:pPr>
        <w:rPr>
          <w:lang w:val="en-GB"/>
        </w:rPr>
      </w:pPr>
      <w:r w:rsidRPr="0057478C">
        <w:rPr>
          <w:lang w:val="en-GB"/>
        </w:rPr>
        <w:t>…………………………………………………………………………………………………………………………………………………………….</w:t>
      </w:r>
    </w:p>
    <w:p w14:paraId="22312231" w14:textId="77777777" w:rsidR="000F0CCF" w:rsidRDefault="000F0CCF" w:rsidP="000F0CCF">
      <w:pPr>
        <w:rPr>
          <w:lang w:val="en-GB"/>
        </w:rPr>
      </w:pPr>
      <w:r w:rsidRPr="0057478C">
        <w:rPr>
          <w:lang w:val="en-GB"/>
        </w:rPr>
        <w:t>…………………………………………………………………………………………………………………………………………………………….</w:t>
      </w:r>
    </w:p>
    <w:p w14:paraId="51F97F47" w14:textId="77777777" w:rsidR="000F0CCF" w:rsidRDefault="000F0CCF" w:rsidP="000F0CCF">
      <w:pPr>
        <w:rPr>
          <w:lang w:val="en-GB"/>
        </w:rPr>
      </w:pPr>
      <w:r>
        <w:rPr>
          <w:lang w:val="en-GB"/>
        </w:rPr>
        <w:t>…………………………………………………………………………………………………………………………………………………………….</w:t>
      </w:r>
    </w:p>
    <w:p w14:paraId="6B949996" w14:textId="77777777" w:rsidR="000F0CCF" w:rsidRPr="0057478C" w:rsidRDefault="000F0CCF" w:rsidP="000F0CCF">
      <w:pPr>
        <w:rPr>
          <w:lang w:val="en-GB"/>
        </w:rPr>
      </w:pPr>
      <w:r w:rsidRPr="0057478C">
        <w:rPr>
          <w:lang w:val="en-GB"/>
        </w:rPr>
        <w:t>…………………………………………………………………………………………………………………………………………………………….</w:t>
      </w:r>
    </w:p>
    <w:p w14:paraId="3ED504AE" w14:textId="77777777" w:rsidR="000F0CCF" w:rsidRPr="0057478C" w:rsidRDefault="000F0CCF" w:rsidP="000F0CCF">
      <w:pPr>
        <w:rPr>
          <w:lang w:val="en-GB"/>
        </w:rPr>
      </w:pPr>
      <w:r w:rsidRPr="0057478C">
        <w:rPr>
          <w:lang w:val="en-GB"/>
        </w:rPr>
        <w:t>…………………………………………………………………………………………………………………………………………………………….</w:t>
      </w:r>
    </w:p>
    <w:p w14:paraId="0D21645A" w14:textId="77777777" w:rsidR="000F0CCF" w:rsidRPr="0057478C" w:rsidRDefault="000F0CCF" w:rsidP="000F0CCF">
      <w:pPr>
        <w:rPr>
          <w:lang w:val="en-GB"/>
        </w:rPr>
      </w:pPr>
      <w:r w:rsidRPr="0057478C">
        <w:rPr>
          <w:lang w:val="en-GB"/>
        </w:rPr>
        <w:t>…………………………………………………………………………………………………………………………………………………………….</w:t>
      </w:r>
    </w:p>
    <w:p w14:paraId="55137BB4" w14:textId="77777777" w:rsidR="000F0CCF" w:rsidRDefault="000F0CCF" w:rsidP="000F0CCF">
      <w:pPr>
        <w:rPr>
          <w:lang w:val="en-GB"/>
        </w:rPr>
      </w:pPr>
      <w:r w:rsidRPr="0057478C">
        <w:rPr>
          <w:lang w:val="en-GB"/>
        </w:rPr>
        <w:t>…………………………………………………………………………………………………………………………………………………………….</w:t>
      </w:r>
    </w:p>
    <w:p w14:paraId="47199C41" w14:textId="2821CBD2" w:rsidR="0034093E" w:rsidRPr="00C36C5E" w:rsidRDefault="000F0CCF" w:rsidP="00C36C5E">
      <w:pPr>
        <w:rPr>
          <w:lang w:val="en-GB"/>
        </w:rPr>
      </w:pPr>
      <w:r>
        <w:rPr>
          <w:lang w:val="en-GB"/>
        </w:rPr>
        <w:t>…………………………………………………………………………………………………………………………………………………………….</w:t>
      </w:r>
    </w:p>
    <w:sectPr w:rsidR="0034093E" w:rsidRPr="00C36C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311"/>
    <w:multiLevelType w:val="hybridMultilevel"/>
    <w:tmpl w:val="34E6B7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7C3588"/>
    <w:multiLevelType w:val="hybridMultilevel"/>
    <w:tmpl w:val="B5E6DA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9543B1"/>
    <w:multiLevelType w:val="hybridMultilevel"/>
    <w:tmpl w:val="7D709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634661"/>
    <w:multiLevelType w:val="hybridMultilevel"/>
    <w:tmpl w:val="7CB83D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174BEE"/>
    <w:multiLevelType w:val="hybridMultilevel"/>
    <w:tmpl w:val="5C8E30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1336147">
    <w:abstractNumId w:val="1"/>
  </w:num>
  <w:num w:numId="2" w16cid:durableId="1098794212">
    <w:abstractNumId w:val="0"/>
  </w:num>
  <w:num w:numId="3" w16cid:durableId="1111781724">
    <w:abstractNumId w:val="3"/>
  </w:num>
  <w:num w:numId="4" w16cid:durableId="1697461808">
    <w:abstractNumId w:val="4"/>
  </w:num>
  <w:num w:numId="5" w16cid:durableId="2099907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D47"/>
    <w:rsid w:val="00035EA5"/>
    <w:rsid w:val="0008589C"/>
    <w:rsid w:val="00094A3C"/>
    <w:rsid w:val="000C0D17"/>
    <w:rsid w:val="000F0CCF"/>
    <w:rsid w:val="00105D6E"/>
    <w:rsid w:val="001337A4"/>
    <w:rsid w:val="001813C6"/>
    <w:rsid w:val="001A6173"/>
    <w:rsid w:val="00221B5C"/>
    <w:rsid w:val="0025742B"/>
    <w:rsid w:val="0028275E"/>
    <w:rsid w:val="00290F22"/>
    <w:rsid w:val="002D4695"/>
    <w:rsid w:val="002D5EBA"/>
    <w:rsid w:val="002F3469"/>
    <w:rsid w:val="0030730E"/>
    <w:rsid w:val="0034093E"/>
    <w:rsid w:val="003437D9"/>
    <w:rsid w:val="003873F7"/>
    <w:rsid w:val="003966AC"/>
    <w:rsid w:val="0040192F"/>
    <w:rsid w:val="00407651"/>
    <w:rsid w:val="004E16CD"/>
    <w:rsid w:val="0051171C"/>
    <w:rsid w:val="005118EF"/>
    <w:rsid w:val="0057478C"/>
    <w:rsid w:val="00596C32"/>
    <w:rsid w:val="00597D47"/>
    <w:rsid w:val="005E4E19"/>
    <w:rsid w:val="006C18DB"/>
    <w:rsid w:val="006D4891"/>
    <w:rsid w:val="00704DA4"/>
    <w:rsid w:val="00757422"/>
    <w:rsid w:val="00767A5A"/>
    <w:rsid w:val="00791C54"/>
    <w:rsid w:val="007D24F1"/>
    <w:rsid w:val="00885645"/>
    <w:rsid w:val="0092441D"/>
    <w:rsid w:val="009E400C"/>
    <w:rsid w:val="009F59B4"/>
    <w:rsid w:val="00A46A0D"/>
    <w:rsid w:val="00A6750C"/>
    <w:rsid w:val="00AE38B4"/>
    <w:rsid w:val="00B32C41"/>
    <w:rsid w:val="00B71F23"/>
    <w:rsid w:val="00BB0DD9"/>
    <w:rsid w:val="00BB7F0D"/>
    <w:rsid w:val="00C32FD7"/>
    <w:rsid w:val="00C36C5E"/>
    <w:rsid w:val="00C766DE"/>
    <w:rsid w:val="00C76C5A"/>
    <w:rsid w:val="00CC3C4E"/>
    <w:rsid w:val="00D61071"/>
    <w:rsid w:val="00D90FE8"/>
    <w:rsid w:val="00D924C7"/>
    <w:rsid w:val="00DC195C"/>
    <w:rsid w:val="00E144DB"/>
    <w:rsid w:val="00E17222"/>
    <w:rsid w:val="00E2516B"/>
    <w:rsid w:val="00E5562E"/>
    <w:rsid w:val="00EA4A30"/>
    <w:rsid w:val="00ED74B1"/>
    <w:rsid w:val="00F23213"/>
    <w:rsid w:val="00FB585C"/>
    <w:rsid w:val="00FF1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73FE"/>
  <w15:docId w15:val="{04A3AB9F-D8E7-4705-B502-3C6A4908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04DA4"/>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396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9926">
      <w:bodyDiv w:val="1"/>
      <w:marLeft w:val="0"/>
      <w:marRight w:val="0"/>
      <w:marTop w:val="0"/>
      <w:marBottom w:val="0"/>
      <w:divBdr>
        <w:top w:val="none" w:sz="0" w:space="0" w:color="auto"/>
        <w:left w:val="none" w:sz="0" w:space="0" w:color="auto"/>
        <w:bottom w:val="none" w:sz="0" w:space="0" w:color="auto"/>
        <w:right w:val="none" w:sz="0" w:space="0" w:color="auto"/>
      </w:divBdr>
    </w:div>
    <w:div w:id="14770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DPStatA</dc:creator>
  <cp:lastModifiedBy>Rindler, Michael</cp:lastModifiedBy>
  <cp:revision>2</cp:revision>
  <cp:lastPrinted>2015-03-09T14:12:00Z</cp:lastPrinted>
  <dcterms:created xsi:type="dcterms:W3CDTF">2023-08-31T11:54:00Z</dcterms:created>
  <dcterms:modified xsi:type="dcterms:W3CDTF">2023-08-31T11:54:00Z</dcterms:modified>
</cp:coreProperties>
</file>